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EA41A" w14:textId="77777777" w:rsidR="003D77B9" w:rsidRPr="003D77B9" w:rsidRDefault="003D77B9" w:rsidP="003D77B9">
      <w:pPr>
        <w:jc w:val="right"/>
        <w:rPr>
          <w:rFonts w:ascii="Arial Black" w:hAnsi="Arial Black"/>
          <w:caps/>
          <w:sz w:val="15"/>
          <w:szCs w:val="21"/>
          <w:lang w:val="fr-CH"/>
        </w:rPr>
      </w:pPr>
      <w:r w:rsidRPr="00E5353C">
        <w:rPr>
          <w:rFonts w:ascii="Calibri" w:hAnsi="Calibri" w:hint="eastAsia"/>
          <w:noProof/>
          <w:sz w:val="22"/>
          <w:szCs w:val="21"/>
        </w:rPr>
        <w:drawing>
          <wp:inline distT="0" distB="0" distL="0" distR="0" wp14:anchorId="4F26A387" wp14:editId="185C4597">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DAA2EA4" w14:textId="1C96E252" w:rsidR="003D77B9" w:rsidRPr="003D77B9" w:rsidRDefault="003D77B9" w:rsidP="003D77B9">
      <w:pPr>
        <w:pBdr>
          <w:top w:val="single" w:sz="4" w:space="10" w:color="auto"/>
        </w:pBdr>
        <w:wordWrap w:val="0"/>
        <w:spacing w:before="120"/>
        <w:jc w:val="right"/>
        <w:rPr>
          <w:rFonts w:ascii="Arial Black" w:hAnsi="Arial Black"/>
          <w:b/>
          <w:caps/>
          <w:sz w:val="15"/>
          <w:szCs w:val="21"/>
          <w:lang w:val="fr-CH"/>
        </w:rPr>
      </w:pPr>
      <w:r w:rsidRPr="003D77B9">
        <w:rPr>
          <w:rFonts w:ascii="Arial Black" w:hAnsi="Arial Black" w:hint="eastAsia"/>
          <w:b/>
          <w:caps/>
          <w:sz w:val="15"/>
          <w:szCs w:val="21"/>
          <w:lang w:val="fr-CH"/>
        </w:rPr>
        <w:t>WIPO/GRTKF/IC/4</w:t>
      </w:r>
      <w:r w:rsidR="00E5353C">
        <w:rPr>
          <w:rFonts w:ascii="Arial Black" w:hAnsi="Arial Black" w:hint="eastAsia"/>
          <w:b/>
          <w:caps/>
          <w:sz w:val="15"/>
          <w:szCs w:val="21"/>
          <w:lang w:val="fr-CH"/>
        </w:rPr>
        <w:t>9</w:t>
      </w:r>
      <w:r w:rsidRPr="003D77B9">
        <w:rPr>
          <w:rFonts w:ascii="Arial Black" w:hAnsi="Arial Black" w:hint="eastAsia"/>
          <w:b/>
          <w:caps/>
          <w:sz w:val="15"/>
          <w:szCs w:val="21"/>
          <w:lang w:val="fr-CH"/>
        </w:rPr>
        <w:t>/</w:t>
      </w:r>
      <w:bookmarkStart w:id="0" w:name="Code"/>
      <w:r w:rsidRPr="003D77B9">
        <w:rPr>
          <w:rFonts w:ascii="Arial Black" w:hAnsi="Arial Black"/>
          <w:b/>
          <w:caps/>
          <w:sz w:val="15"/>
          <w:szCs w:val="21"/>
          <w:lang w:val="fr-CH"/>
        </w:rPr>
        <w:t>inf/</w:t>
      </w:r>
      <w:r>
        <w:rPr>
          <w:rFonts w:ascii="Arial Black" w:hAnsi="Arial Black" w:hint="eastAsia"/>
          <w:b/>
          <w:caps/>
          <w:sz w:val="15"/>
          <w:szCs w:val="21"/>
          <w:lang w:val="fr-CH"/>
        </w:rPr>
        <w:t>5</w:t>
      </w:r>
      <w:bookmarkEnd w:id="0"/>
    </w:p>
    <w:p w14:paraId="04CC4870" w14:textId="77777777" w:rsidR="003D77B9" w:rsidRPr="003D77B9" w:rsidRDefault="003D77B9" w:rsidP="003D77B9">
      <w:pPr>
        <w:jc w:val="right"/>
        <w:rPr>
          <w:rFonts w:ascii="Arial Black" w:hAnsi="Arial Black"/>
          <w:b/>
          <w:caps/>
          <w:sz w:val="15"/>
          <w:szCs w:val="15"/>
          <w:lang w:val="fr-CH"/>
        </w:rPr>
      </w:pPr>
      <w:r w:rsidRPr="003D77B9">
        <w:rPr>
          <w:rFonts w:ascii="Calibri" w:eastAsia="SimHei" w:hAnsi="Calibri" w:hint="eastAsia"/>
          <w:b/>
          <w:sz w:val="15"/>
          <w:szCs w:val="15"/>
          <w:lang w:val="fr-CH"/>
        </w:rPr>
        <w:t>原文</w:t>
      </w:r>
      <w:r w:rsidRPr="003D77B9">
        <w:rPr>
          <w:rFonts w:ascii="Calibri" w:eastAsia="SimHei" w:hAnsi="Calibri" w:hint="eastAsia"/>
          <w:b/>
          <w:sz w:val="15"/>
          <w:szCs w:val="15"/>
          <w:lang w:val="pt-BR"/>
        </w:rPr>
        <w:t>：</w:t>
      </w:r>
      <w:bookmarkStart w:id="1" w:name="Original"/>
      <w:r w:rsidRPr="003D77B9">
        <w:rPr>
          <w:rFonts w:ascii="Calibri" w:eastAsia="SimHei" w:hAnsi="Calibri" w:hint="eastAsia"/>
          <w:b/>
          <w:sz w:val="15"/>
          <w:szCs w:val="15"/>
          <w:lang w:val="pt-BR"/>
        </w:rPr>
        <w:t>英</w:t>
      </w:r>
      <w:r w:rsidRPr="003D77B9">
        <w:rPr>
          <w:rFonts w:ascii="Calibri" w:eastAsia="SimHei" w:hAnsi="Calibri" w:hint="eastAsia"/>
          <w:b/>
          <w:sz w:val="15"/>
          <w:szCs w:val="15"/>
          <w:lang w:val="fr-CH"/>
        </w:rPr>
        <w:t>文</w:t>
      </w:r>
      <w:bookmarkEnd w:id="1"/>
    </w:p>
    <w:p w14:paraId="2C0391BC" w14:textId="22C9B543" w:rsidR="003D77B9" w:rsidRPr="003D77B9" w:rsidRDefault="003D77B9" w:rsidP="003D77B9">
      <w:pPr>
        <w:spacing w:line="1680" w:lineRule="auto"/>
        <w:jc w:val="right"/>
        <w:rPr>
          <w:rFonts w:ascii="STXihei" w:eastAsia="SimHei" w:hAnsi="Arial Black"/>
          <w:b/>
          <w:caps/>
          <w:sz w:val="15"/>
          <w:szCs w:val="15"/>
          <w:lang w:val="fr-CH"/>
        </w:rPr>
      </w:pPr>
      <w:r w:rsidRPr="003D77B9">
        <w:rPr>
          <w:rFonts w:ascii="STXihei" w:eastAsia="SimHei" w:hAnsi="Calibri" w:hint="eastAsia"/>
          <w:b/>
          <w:sz w:val="15"/>
          <w:szCs w:val="15"/>
          <w:lang w:val="fr-CH"/>
        </w:rPr>
        <w:t>日期</w:t>
      </w:r>
      <w:r w:rsidRPr="003D77B9">
        <w:rPr>
          <w:rFonts w:ascii="STXihei" w:eastAsia="SimHei" w:hAnsi="SimSun" w:hint="eastAsia"/>
          <w:b/>
          <w:sz w:val="15"/>
          <w:szCs w:val="15"/>
          <w:lang w:val="pt-BR"/>
        </w:rPr>
        <w:t>：</w:t>
      </w:r>
      <w:bookmarkStart w:id="2" w:name="Date"/>
      <w:r w:rsidRPr="003D77B9">
        <w:rPr>
          <w:rFonts w:ascii="Arial Black" w:eastAsia="SimHei" w:hAnsi="Arial Black" w:hint="eastAsia"/>
          <w:b/>
          <w:sz w:val="15"/>
          <w:szCs w:val="15"/>
          <w:lang w:val="pt-BR"/>
        </w:rPr>
        <w:t>202</w:t>
      </w:r>
      <w:r w:rsidR="00E5353C">
        <w:rPr>
          <w:rFonts w:ascii="Arial Black" w:eastAsia="SimHei" w:hAnsi="Arial Black" w:hint="eastAsia"/>
          <w:b/>
          <w:sz w:val="15"/>
          <w:szCs w:val="15"/>
          <w:lang w:val="pt-BR"/>
        </w:rPr>
        <w:t>4</w:t>
      </w:r>
      <w:r w:rsidRPr="003D77B9">
        <w:rPr>
          <w:rFonts w:ascii="STXihei" w:eastAsia="SimHei" w:hint="eastAsia"/>
          <w:b/>
          <w:sz w:val="15"/>
          <w:szCs w:val="15"/>
          <w:lang w:val="fr-CH"/>
        </w:rPr>
        <w:t>年</w:t>
      </w:r>
      <w:r w:rsidR="00E5353C">
        <w:rPr>
          <w:rFonts w:ascii="Arial Black" w:eastAsia="SimHei" w:hAnsi="Arial Black" w:hint="eastAsia"/>
          <w:b/>
          <w:sz w:val="15"/>
          <w:szCs w:val="15"/>
          <w:lang w:val="pt-BR"/>
        </w:rPr>
        <w:t>10</w:t>
      </w:r>
      <w:r w:rsidRPr="003D77B9">
        <w:rPr>
          <w:rFonts w:ascii="STXihei" w:eastAsia="SimHei" w:hint="eastAsia"/>
          <w:b/>
          <w:sz w:val="15"/>
          <w:szCs w:val="15"/>
          <w:lang w:val="fr-CH"/>
        </w:rPr>
        <w:t>月</w:t>
      </w:r>
      <w:r w:rsidR="002C6993">
        <w:rPr>
          <w:rFonts w:ascii="Arial Black" w:eastAsia="SimHei" w:hAnsi="Arial Black"/>
          <w:b/>
          <w:sz w:val="15"/>
          <w:szCs w:val="15"/>
          <w:lang w:val="pt-BR"/>
        </w:rPr>
        <w:t>1</w:t>
      </w:r>
      <w:r w:rsidR="00E5353C">
        <w:rPr>
          <w:rFonts w:ascii="Arial Black" w:eastAsia="SimHei" w:hAnsi="Arial Black" w:hint="eastAsia"/>
          <w:b/>
          <w:sz w:val="15"/>
          <w:szCs w:val="15"/>
          <w:lang w:val="pt-BR"/>
        </w:rPr>
        <w:t>6</w:t>
      </w:r>
      <w:r w:rsidRPr="003D77B9">
        <w:rPr>
          <w:rFonts w:ascii="STXihei" w:eastAsia="SimHei" w:hint="eastAsia"/>
          <w:b/>
          <w:sz w:val="15"/>
          <w:szCs w:val="15"/>
          <w:lang w:val="fr-CH"/>
        </w:rPr>
        <w:t>日</w:t>
      </w:r>
    </w:p>
    <w:bookmarkEnd w:id="2"/>
    <w:p w14:paraId="1FFA90BF" w14:textId="77777777" w:rsidR="003D77B9" w:rsidRPr="003D77B9" w:rsidRDefault="003D77B9" w:rsidP="003D77B9">
      <w:pPr>
        <w:spacing w:after="600"/>
        <w:rPr>
          <w:rFonts w:ascii="STXihei" w:eastAsia="SimHei" w:hAnsi="Calibri"/>
          <w:sz w:val="28"/>
          <w:szCs w:val="28"/>
          <w:lang w:val="fr-CH"/>
        </w:rPr>
      </w:pPr>
      <w:r w:rsidRPr="003D77B9">
        <w:rPr>
          <w:rFonts w:ascii="STXihei" w:eastAsia="SimHei" w:hAnsi="Calibri" w:hint="eastAsia"/>
          <w:sz w:val="28"/>
          <w:szCs w:val="28"/>
          <w:lang w:val="fr-CH"/>
        </w:rPr>
        <w:t>知识产权与遗传资源、传统知识和民间文学艺术政府间委员会</w:t>
      </w:r>
    </w:p>
    <w:p w14:paraId="6A8FB2BF" w14:textId="276F620B" w:rsidR="003D77B9" w:rsidRPr="003D77B9" w:rsidRDefault="003D77B9" w:rsidP="003D77B9">
      <w:pPr>
        <w:spacing w:after="720"/>
        <w:textAlignment w:val="bottom"/>
        <w:rPr>
          <w:rFonts w:ascii="KaiTi" w:eastAsia="KaiTi" w:hAnsi="KaiTi"/>
          <w:b/>
          <w:szCs w:val="24"/>
          <w:lang w:val="fr-CH"/>
        </w:rPr>
      </w:pPr>
      <w:r w:rsidRPr="003D77B9">
        <w:rPr>
          <w:rFonts w:ascii="KaiTi" w:eastAsia="KaiTi" w:hAnsi="KaiTi" w:hint="eastAsia"/>
          <w:b/>
          <w:szCs w:val="24"/>
          <w:lang w:val="fr-CH"/>
        </w:rPr>
        <w:t>第四十</w:t>
      </w:r>
      <w:r w:rsidR="00E5353C">
        <w:rPr>
          <w:rFonts w:ascii="KaiTi" w:eastAsia="KaiTi" w:hAnsi="KaiTi" w:hint="eastAsia"/>
          <w:b/>
          <w:szCs w:val="24"/>
          <w:lang w:val="fr-CH"/>
        </w:rPr>
        <w:t>九</w:t>
      </w:r>
      <w:r w:rsidRPr="003D77B9">
        <w:rPr>
          <w:rFonts w:ascii="KaiTi" w:eastAsia="KaiTi" w:hAnsi="KaiTi" w:hint="eastAsia"/>
          <w:b/>
          <w:szCs w:val="24"/>
          <w:lang w:val="fr-CH"/>
        </w:rPr>
        <w:t>届会议</w:t>
      </w:r>
      <w:r w:rsidRPr="003D77B9">
        <w:rPr>
          <w:rFonts w:ascii="KaiTi" w:eastAsia="KaiTi" w:hAnsi="KaiTi" w:hint="eastAsia"/>
          <w:b/>
          <w:szCs w:val="24"/>
          <w:lang w:val="fr-CH"/>
        </w:rPr>
        <w:br/>
      </w:r>
      <w:r w:rsidRPr="003D77B9">
        <w:rPr>
          <w:rFonts w:ascii="KaiTi" w:eastAsia="KaiTi" w:hAnsi="KaiTi" w:hint="eastAsia"/>
          <w:szCs w:val="24"/>
          <w:lang w:val="fr-CH"/>
        </w:rPr>
        <w:t>202</w:t>
      </w:r>
      <w:r w:rsidR="00E5353C">
        <w:rPr>
          <w:rFonts w:ascii="KaiTi" w:eastAsia="KaiTi" w:hAnsi="KaiTi" w:hint="eastAsia"/>
          <w:szCs w:val="24"/>
          <w:lang w:val="fr-CH"/>
        </w:rPr>
        <w:t>4</w:t>
      </w:r>
      <w:r w:rsidRPr="003D77B9">
        <w:rPr>
          <w:rFonts w:ascii="KaiTi" w:eastAsia="KaiTi" w:hAnsi="KaiTi" w:hint="eastAsia"/>
          <w:b/>
          <w:szCs w:val="24"/>
          <w:lang w:val="fr-CH"/>
        </w:rPr>
        <w:t>年</w:t>
      </w:r>
      <w:r w:rsidR="00E5353C">
        <w:rPr>
          <w:rFonts w:ascii="KaiTi" w:eastAsia="KaiTi" w:hAnsi="KaiTi" w:hint="eastAsia"/>
          <w:szCs w:val="24"/>
          <w:lang w:val="fr-CH"/>
        </w:rPr>
        <w:t>12</w:t>
      </w:r>
      <w:r w:rsidRPr="003D77B9">
        <w:rPr>
          <w:rFonts w:ascii="KaiTi" w:eastAsia="KaiTi" w:hAnsi="KaiTi" w:hint="eastAsia"/>
          <w:b/>
          <w:szCs w:val="24"/>
          <w:lang w:val="fr-CH"/>
        </w:rPr>
        <w:t>月</w:t>
      </w:r>
      <w:r w:rsidR="00E5353C">
        <w:rPr>
          <w:rFonts w:ascii="KaiTi" w:eastAsia="KaiTi" w:hAnsi="KaiTi" w:hint="eastAsia"/>
          <w:szCs w:val="24"/>
          <w:lang w:val="fr-CH"/>
        </w:rPr>
        <w:t>2</w:t>
      </w:r>
      <w:r w:rsidRPr="003D77B9">
        <w:rPr>
          <w:rFonts w:ascii="KaiTi" w:eastAsia="KaiTi" w:hAnsi="KaiTi" w:hint="eastAsia"/>
          <w:b/>
          <w:szCs w:val="24"/>
          <w:lang w:val="fr-CH"/>
        </w:rPr>
        <w:t>日至</w:t>
      </w:r>
      <w:r w:rsidR="00E5353C">
        <w:rPr>
          <w:rFonts w:ascii="KaiTi" w:eastAsia="KaiTi" w:hAnsi="KaiTi" w:hint="eastAsia"/>
          <w:szCs w:val="24"/>
          <w:lang w:val="fr-CH"/>
        </w:rPr>
        <w:t>6</w:t>
      </w:r>
      <w:r w:rsidRPr="003D77B9">
        <w:rPr>
          <w:rFonts w:ascii="KaiTi" w:eastAsia="KaiTi" w:hAnsi="KaiTi" w:hint="eastAsia"/>
          <w:b/>
          <w:szCs w:val="24"/>
          <w:lang w:val="fr-CH"/>
        </w:rPr>
        <w:t>日，日内瓦</w:t>
      </w:r>
    </w:p>
    <w:p w14:paraId="25C92E8B" w14:textId="77777777" w:rsidR="003D77B9" w:rsidRPr="003D77B9" w:rsidRDefault="003D77B9" w:rsidP="003D77B9">
      <w:pPr>
        <w:spacing w:after="360"/>
        <w:rPr>
          <w:rFonts w:ascii="KaiTi" w:eastAsia="KaiTi" w:hAnsi="KaiTi"/>
          <w:szCs w:val="32"/>
          <w:lang w:val="fr-CH"/>
        </w:rPr>
      </w:pPr>
      <w:bookmarkStart w:id="3" w:name="TitleOfDoc"/>
      <w:r w:rsidRPr="003D77B9">
        <w:rPr>
          <w:rFonts w:ascii="KaiTi" w:eastAsia="KaiTi" w:hAnsi="KaiTi" w:hint="eastAsia"/>
          <w:szCs w:val="32"/>
          <w:lang w:val="fr-CH"/>
        </w:rPr>
        <w:t>土著和当地社区专家小组通知</w:t>
      </w:r>
    </w:p>
    <w:p w14:paraId="320B4637" w14:textId="77777777" w:rsidR="003D77B9" w:rsidRPr="00E5353C" w:rsidRDefault="003D77B9" w:rsidP="003D77B9">
      <w:pPr>
        <w:spacing w:after="960"/>
        <w:rPr>
          <w:rFonts w:ascii="KaiTi" w:eastAsia="KaiTi" w:hAnsi="KaiTi"/>
          <w:sz w:val="22"/>
          <w:szCs w:val="24"/>
          <w:lang w:val="fr-CH"/>
        </w:rPr>
      </w:pPr>
      <w:bookmarkStart w:id="4" w:name="Prepared"/>
      <w:bookmarkEnd w:id="3"/>
      <w:r w:rsidRPr="00E5353C">
        <w:rPr>
          <w:rFonts w:ascii="KaiTi" w:eastAsia="KaiTi" w:hAnsi="KaiTi" w:hint="eastAsia"/>
          <w:sz w:val="22"/>
          <w:szCs w:val="24"/>
          <w:lang w:val="fr-CH"/>
        </w:rPr>
        <w:t>秘书处编拟的文件</w:t>
      </w:r>
    </w:p>
    <w:bookmarkEnd w:id="4"/>
    <w:p w14:paraId="75917CE6" w14:textId="23121A0B" w:rsidR="000A73F0" w:rsidRPr="00E5353C" w:rsidRDefault="00C45B56" w:rsidP="003651D0">
      <w:pPr>
        <w:overflowPunct w:val="0"/>
        <w:spacing w:afterLines="50" w:after="120" w:line="340" w:lineRule="atLeast"/>
        <w:jc w:val="both"/>
        <w:rPr>
          <w:rFonts w:ascii="SimSun" w:hAnsi="SimSun"/>
          <w:sz w:val="22"/>
          <w:szCs w:val="21"/>
        </w:rPr>
      </w:pPr>
      <w:r w:rsidRPr="00E5353C">
        <w:rPr>
          <w:rFonts w:ascii="SimSun" w:hAnsi="SimSun"/>
          <w:sz w:val="22"/>
          <w:szCs w:val="21"/>
        </w:rPr>
        <w:t>1.</w:t>
      </w:r>
      <w:r w:rsidRPr="00E5353C">
        <w:rPr>
          <w:rFonts w:ascii="SimSun" w:hAnsi="SimSun"/>
          <w:sz w:val="22"/>
          <w:szCs w:val="21"/>
        </w:rPr>
        <w:tab/>
      </w:r>
      <w:r w:rsidR="000A73F0" w:rsidRPr="00E5353C">
        <w:rPr>
          <w:rFonts w:ascii="SimSun" w:hAnsi="SimSun"/>
          <w:sz w:val="22"/>
          <w:szCs w:val="21"/>
        </w:rPr>
        <w:t>知识产权与遗传资源、传统知识和民间文学艺术政府间委员会</w:t>
      </w:r>
      <w:r w:rsidR="00843DC6" w:rsidRPr="00E5353C">
        <w:rPr>
          <w:rFonts w:ascii="SimSun"/>
          <w:sz w:val="22"/>
          <w:szCs w:val="21"/>
        </w:rPr>
        <w:t>（</w:t>
      </w:r>
      <w:r w:rsidR="000A73F0" w:rsidRPr="00E5353C">
        <w:rPr>
          <w:rFonts w:ascii="SimSun" w:hAnsi="SimSun"/>
          <w:sz w:val="22"/>
          <w:szCs w:val="21"/>
        </w:rPr>
        <w:t>委员会</w:t>
      </w:r>
      <w:r w:rsidR="00843DC6" w:rsidRPr="00E5353C">
        <w:rPr>
          <w:rFonts w:ascii="SimSun"/>
          <w:sz w:val="22"/>
          <w:szCs w:val="21"/>
        </w:rPr>
        <w:t>）</w:t>
      </w:r>
      <w:r w:rsidR="000A73F0" w:rsidRPr="00E5353C">
        <w:rPr>
          <w:rFonts w:ascii="SimSun" w:hint="eastAsia"/>
          <w:sz w:val="22"/>
          <w:szCs w:val="21"/>
        </w:rPr>
        <w:t>在第七届会议上议定：“</w:t>
      </w:r>
      <w:r w:rsidR="000A73F0" w:rsidRPr="00E5353C">
        <w:rPr>
          <w:rFonts w:ascii="SimSun" w:hAnsi="SimSun" w:hint="eastAsia"/>
          <w:sz w:val="22"/>
          <w:szCs w:val="21"/>
        </w:rPr>
        <w:t>紧接在委员会开始举行</w:t>
      </w:r>
      <w:r w:rsidR="000A73F0" w:rsidRPr="00E5353C">
        <w:rPr>
          <w:rFonts w:ascii="SimSun" w:hint="eastAsia"/>
          <w:sz w:val="22"/>
          <w:szCs w:val="21"/>
        </w:rPr>
        <w:t>会议</w:t>
      </w:r>
      <w:r w:rsidR="000A73F0" w:rsidRPr="00E5353C">
        <w:rPr>
          <w:rFonts w:ascii="SimSun" w:hAnsi="SimSun" w:hint="eastAsia"/>
          <w:sz w:val="22"/>
          <w:szCs w:val="21"/>
        </w:rPr>
        <w:t>之前，先举行为期半天的专家小组报告会，由当地或土著社区的代表主持。”自2005年以来，在委员会召开每届会议之前，均举行过此种专家小组会议。</w:t>
      </w:r>
    </w:p>
    <w:p w14:paraId="69718A59" w14:textId="1ED953B7" w:rsidR="000A73F0" w:rsidRPr="00E5353C" w:rsidRDefault="000A73F0" w:rsidP="003651D0">
      <w:pPr>
        <w:overflowPunct w:val="0"/>
        <w:spacing w:afterLines="50" w:after="120" w:line="340" w:lineRule="atLeast"/>
        <w:jc w:val="both"/>
        <w:rPr>
          <w:rFonts w:ascii="SimSun"/>
          <w:sz w:val="22"/>
          <w:szCs w:val="21"/>
        </w:rPr>
      </w:pPr>
      <w:r w:rsidRPr="00E5353C">
        <w:rPr>
          <w:rFonts w:ascii="SimSun" w:hint="eastAsia"/>
          <w:sz w:val="22"/>
          <w:szCs w:val="21"/>
        </w:rPr>
        <w:t>2</w:t>
      </w:r>
      <w:r w:rsidRPr="00E5353C">
        <w:rPr>
          <w:rFonts w:ascii="SimSun"/>
          <w:sz w:val="22"/>
          <w:szCs w:val="21"/>
        </w:rPr>
        <w:t>.</w:t>
      </w:r>
      <w:r w:rsidRPr="00E5353C">
        <w:rPr>
          <w:rFonts w:ascii="SimSun"/>
          <w:sz w:val="22"/>
          <w:szCs w:val="21"/>
        </w:rPr>
        <w:tab/>
      </w:r>
      <w:r w:rsidR="00C66560" w:rsidRPr="00E5353C">
        <w:rPr>
          <w:rFonts w:ascii="SimSun" w:hint="eastAsia"/>
          <w:sz w:val="22"/>
          <w:szCs w:val="21"/>
        </w:rPr>
        <w:t>本</w:t>
      </w:r>
      <w:r w:rsidR="00C11234" w:rsidRPr="00E5353C">
        <w:rPr>
          <w:rFonts w:ascii="SimSun" w:hint="eastAsia"/>
          <w:sz w:val="22"/>
          <w:szCs w:val="21"/>
        </w:rPr>
        <w:t>届会议专家小组的主题是：“</w:t>
      </w:r>
      <w:r w:rsidR="00E5353C" w:rsidRPr="00E5353C">
        <w:rPr>
          <w:rFonts w:ascii="SimSun" w:hint="eastAsia"/>
          <w:sz w:val="22"/>
          <w:szCs w:val="21"/>
        </w:rPr>
        <w:t>知识产权与传统医学体系：保护之路</w:t>
      </w:r>
      <w:r w:rsidR="00E5353C">
        <w:rPr>
          <w:rFonts w:ascii="SimSun" w:hint="eastAsia"/>
          <w:sz w:val="22"/>
          <w:szCs w:val="21"/>
        </w:rPr>
        <w:t>”。</w:t>
      </w:r>
    </w:p>
    <w:p w14:paraId="43D56FD8" w14:textId="0EEC148E" w:rsidR="000A73F0" w:rsidRPr="00E5353C" w:rsidRDefault="000A73F0" w:rsidP="003651D0">
      <w:pPr>
        <w:overflowPunct w:val="0"/>
        <w:spacing w:afterLines="50" w:after="120" w:line="340" w:lineRule="atLeast"/>
        <w:jc w:val="both"/>
        <w:rPr>
          <w:rFonts w:ascii="SimSun"/>
          <w:sz w:val="22"/>
          <w:szCs w:val="21"/>
        </w:rPr>
      </w:pPr>
      <w:r w:rsidRPr="00E5353C">
        <w:rPr>
          <w:rFonts w:ascii="SimSun" w:hint="eastAsia"/>
          <w:sz w:val="22"/>
          <w:szCs w:val="21"/>
        </w:rPr>
        <w:t>3</w:t>
      </w:r>
      <w:r w:rsidRPr="00E5353C">
        <w:rPr>
          <w:rFonts w:ascii="SimSun"/>
          <w:sz w:val="22"/>
          <w:szCs w:val="21"/>
        </w:rPr>
        <w:t>.</w:t>
      </w:r>
      <w:r w:rsidRPr="00E5353C">
        <w:rPr>
          <w:rFonts w:ascii="SimSun"/>
          <w:sz w:val="22"/>
          <w:szCs w:val="21"/>
        </w:rPr>
        <w:tab/>
      </w:r>
      <w:r w:rsidRPr="00E5353C">
        <w:rPr>
          <w:rFonts w:ascii="SimSun" w:hint="eastAsia"/>
          <w:sz w:val="22"/>
          <w:szCs w:val="21"/>
        </w:rPr>
        <w:t>附件中载有</w:t>
      </w:r>
      <w:r w:rsidR="00C11234" w:rsidRPr="00E5353C">
        <w:rPr>
          <w:rFonts w:ascii="SimSun" w:hint="eastAsia"/>
          <w:sz w:val="22"/>
          <w:szCs w:val="21"/>
        </w:rPr>
        <w:t>第</w:t>
      </w:r>
      <w:r w:rsidR="0072392F" w:rsidRPr="00E5353C">
        <w:rPr>
          <w:rFonts w:ascii="SimSun" w:hint="eastAsia"/>
          <w:sz w:val="22"/>
          <w:szCs w:val="21"/>
        </w:rPr>
        <w:t>四</w:t>
      </w:r>
      <w:r w:rsidR="00C11234" w:rsidRPr="00E5353C">
        <w:rPr>
          <w:rFonts w:ascii="SimSun" w:hint="eastAsia"/>
          <w:sz w:val="22"/>
          <w:szCs w:val="21"/>
        </w:rPr>
        <w:t>十</w:t>
      </w:r>
      <w:r w:rsidR="00E5353C">
        <w:rPr>
          <w:rFonts w:ascii="SimSun" w:hint="eastAsia"/>
          <w:sz w:val="22"/>
          <w:szCs w:val="21"/>
        </w:rPr>
        <w:t>九</w:t>
      </w:r>
      <w:r w:rsidR="00C11234" w:rsidRPr="00E5353C">
        <w:rPr>
          <w:rFonts w:ascii="SimSun" w:hint="eastAsia"/>
          <w:sz w:val="22"/>
          <w:szCs w:val="21"/>
        </w:rPr>
        <w:t>届会议</w:t>
      </w:r>
      <w:r w:rsidRPr="00E5353C">
        <w:rPr>
          <w:rFonts w:ascii="SimSun" w:hint="eastAsia"/>
          <w:sz w:val="22"/>
          <w:szCs w:val="21"/>
        </w:rPr>
        <w:t>专家小组会议的临时日程安排。</w:t>
      </w:r>
    </w:p>
    <w:p w14:paraId="6E308071" w14:textId="537864F2" w:rsidR="00E5353C" w:rsidRDefault="000A73F0" w:rsidP="00D80689">
      <w:pPr>
        <w:spacing w:before="720" w:afterLines="50" w:after="120" w:line="340" w:lineRule="atLeast"/>
        <w:ind w:left="5534"/>
        <w:jc w:val="both"/>
        <w:rPr>
          <w:rFonts w:ascii="KaiTi" w:eastAsia="KaiTi" w:hAnsi="KaiTi"/>
          <w:sz w:val="22"/>
          <w:szCs w:val="21"/>
        </w:rPr>
      </w:pPr>
      <w:r w:rsidRPr="00E5353C">
        <w:rPr>
          <w:rFonts w:ascii="KaiTi" w:eastAsia="KaiTi" w:hAnsi="KaiTi" w:hint="eastAsia"/>
          <w:sz w:val="22"/>
          <w:szCs w:val="21"/>
        </w:rPr>
        <w:t>［后接附件］</w:t>
      </w:r>
    </w:p>
    <w:p w14:paraId="55BC5A1F" w14:textId="77777777" w:rsidR="0025225B" w:rsidRDefault="0025225B"/>
    <w:p w14:paraId="35DA46D5" w14:textId="77777777" w:rsidR="000A73F0" w:rsidRDefault="000A73F0" w:rsidP="000A73F0">
      <w:pPr>
        <w:sectPr w:rsidR="000A73F0" w:rsidSect="00DE1F50">
          <w:headerReference w:type="default" r:id="rId9"/>
          <w:pgSz w:w="11907" w:h="16840" w:code="9"/>
          <w:pgMar w:top="567" w:right="1134" w:bottom="1418" w:left="1418" w:header="510" w:footer="1021" w:gutter="0"/>
          <w:cols w:space="720"/>
          <w:titlePg/>
          <w:docGrid w:linePitch="326"/>
        </w:sectPr>
      </w:pPr>
    </w:p>
    <w:p w14:paraId="11DC1E9E" w14:textId="77777777" w:rsidR="000A73F0" w:rsidRPr="0002097D" w:rsidRDefault="000A73F0" w:rsidP="000A73F0">
      <w:pPr>
        <w:spacing w:before="240" w:after="240"/>
        <w:outlineLvl w:val="0"/>
        <w:rPr>
          <w:rFonts w:ascii="STXihei" w:eastAsia="SimHei"/>
          <w:szCs w:val="24"/>
        </w:rPr>
      </w:pPr>
      <w:r w:rsidRPr="0002097D">
        <w:rPr>
          <w:rFonts w:ascii="STXihei" w:eastAsia="SimHei" w:hint="eastAsia"/>
          <w:szCs w:val="24"/>
        </w:rPr>
        <w:lastRenderedPageBreak/>
        <w:t>专家小组临时日程安排</w:t>
      </w:r>
    </w:p>
    <w:tbl>
      <w:tblPr>
        <w:tblW w:w="9571" w:type="dxa"/>
        <w:tblLayout w:type="fixed"/>
        <w:tblLook w:val="0000" w:firstRow="0" w:lastRow="0" w:firstColumn="0" w:lastColumn="0" w:noHBand="0" w:noVBand="0"/>
      </w:tblPr>
      <w:tblGrid>
        <w:gridCol w:w="2748"/>
        <w:gridCol w:w="6823"/>
      </w:tblGrid>
      <w:tr w:rsidR="00E5353C" w:rsidRPr="00F45E8E" w14:paraId="03ABD3F0" w14:textId="77777777" w:rsidTr="00EA5DDD">
        <w:tc>
          <w:tcPr>
            <w:tcW w:w="9571" w:type="dxa"/>
            <w:gridSpan w:val="2"/>
            <w:shd w:val="clear" w:color="auto" w:fill="auto"/>
          </w:tcPr>
          <w:p w14:paraId="46AD5BE9" w14:textId="3F6ED9C3" w:rsidR="00E5353C" w:rsidRPr="00F45E8E" w:rsidRDefault="00E5353C" w:rsidP="006A46DE">
            <w:pPr>
              <w:pStyle w:val="Endofdocument-Annex"/>
              <w:snapToGrid w:val="0"/>
              <w:spacing w:line="340" w:lineRule="atLeast"/>
              <w:ind w:left="0"/>
              <w:rPr>
                <w:szCs w:val="22"/>
              </w:rPr>
            </w:pPr>
            <w:r w:rsidRPr="00E5353C">
              <w:rPr>
                <w:rFonts w:ascii="SimSun" w:hAnsi="SimSun"/>
                <w:szCs w:val="21"/>
                <w:u w:val="single"/>
              </w:rPr>
              <w:t>20</w:t>
            </w:r>
            <w:r w:rsidRPr="00E5353C">
              <w:rPr>
                <w:rFonts w:ascii="SimSun" w:hAnsi="SimSun" w:hint="eastAsia"/>
                <w:szCs w:val="21"/>
                <w:u w:val="single"/>
              </w:rPr>
              <w:t>2</w:t>
            </w:r>
            <w:r>
              <w:rPr>
                <w:rFonts w:ascii="SimSun" w:hAnsi="SimSun" w:hint="eastAsia"/>
                <w:szCs w:val="21"/>
                <w:u w:val="single"/>
              </w:rPr>
              <w:t>4</w:t>
            </w:r>
            <w:r w:rsidRPr="00E5353C">
              <w:rPr>
                <w:rFonts w:ascii="SimSun" w:hAnsi="SimSun"/>
                <w:szCs w:val="21"/>
                <w:u w:val="single"/>
              </w:rPr>
              <w:t>年</w:t>
            </w:r>
            <w:r>
              <w:rPr>
                <w:rFonts w:ascii="SimSun" w:hAnsi="SimSun" w:hint="eastAsia"/>
                <w:szCs w:val="21"/>
                <w:u w:val="single"/>
              </w:rPr>
              <w:t>12</w:t>
            </w:r>
            <w:r w:rsidRPr="00E5353C">
              <w:rPr>
                <w:rFonts w:ascii="SimSun" w:hAnsi="SimSun"/>
                <w:szCs w:val="21"/>
                <w:u w:val="single"/>
              </w:rPr>
              <w:t>月</w:t>
            </w:r>
            <w:r>
              <w:rPr>
                <w:rFonts w:ascii="SimSun" w:hAnsi="SimSun" w:hint="eastAsia"/>
                <w:szCs w:val="21"/>
                <w:u w:val="single"/>
              </w:rPr>
              <w:t>2</w:t>
            </w:r>
            <w:r w:rsidRPr="00E5353C">
              <w:rPr>
                <w:rFonts w:ascii="SimSun" w:hAnsi="SimSun"/>
                <w:szCs w:val="21"/>
                <w:u w:val="single"/>
              </w:rPr>
              <w:t>日</w:t>
            </w:r>
            <w:r w:rsidRPr="00E5353C">
              <w:rPr>
                <w:rFonts w:ascii="SimSun" w:hAnsi="SimSun" w:hint="eastAsia"/>
                <w:szCs w:val="21"/>
                <w:u w:val="single"/>
              </w:rPr>
              <w:t>，</w:t>
            </w:r>
            <w:r w:rsidRPr="00E5353C">
              <w:rPr>
                <w:rFonts w:ascii="SimSun" w:hAnsi="SimSun"/>
                <w:szCs w:val="21"/>
                <w:u w:val="single"/>
              </w:rPr>
              <w:t>星期</w:t>
            </w:r>
            <w:r w:rsidRPr="00E5353C">
              <w:rPr>
                <w:rFonts w:ascii="SimSun" w:hAnsi="SimSun" w:hint="eastAsia"/>
                <w:szCs w:val="21"/>
                <w:u w:val="single"/>
              </w:rPr>
              <w:t>一（日内瓦时间）</w:t>
            </w:r>
          </w:p>
        </w:tc>
      </w:tr>
      <w:tr w:rsidR="000A73F0" w:rsidRPr="00F45E8E" w14:paraId="58BF1E50" w14:textId="77777777" w:rsidTr="000A73F0">
        <w:tc>
          <w:tcPr>
            <w:tcW w:w="2748" w:type="dxa"/>
            <w:shd w:val="clear" w:color="auto" w:fill="auto"/>
          </w:tcPr>
          <w:p w14:paraId="71EE4CF1" w14:textId="77777777" w:rsidR="000A73F0" w:rsidRPr="00F45E8E" w:rsidRDefault="000A73F0" w:rsidP="006A46DE">
            <w:pPr>
              <w:pStyle w:val="Endofdocument-Annex"/>
              <w:snapToGrid w:val="0"/>
              <w:spacing w:line="340" w:lineRule="atLeast"/>
              <w:ind w:left="0"/>
              <w:rPr>
                <w:szCs w:val="22"/>
                <w:u w:val="single"/>
              </w:rPr>
            </w:pPr>
          </w:p>
        </w:tc>
        <w:tc>
          <w:tcPr>
            <w:tcW w:w="6823" w:type="dxa"/>
            <w:shd w:val="clear" w:color="auto" w:fill="auto"/>
          </w:tcPr>
          <w:p w14:paraId="5E0AA093" w14:textId="77777777" w:rsidR="000A73F0" w:rsidRPr="00F45E8E" w:rsidRDefault="000A73F0" w:rsidP="006A46DE">
            <w:pPr>
              <w:pStyle w:val="Endofdocument-Annex"/>
              <w:snapToGrid w:val="0"/>
              <w:spacing w:line="340" w:lineRule="atLeast"/>
              <w:ind w:left="0"/>
              <w:rPr>
                <w:szCs w:val="22"/>
              </w:rPr>
            </w:pPr>
          </w:p>
        </w:tc>
      </w:tr>
      <w:tr w:rsidR="000A73F0" w:rsidRPr="00E5353C" w14:paraId="38A4407C" w14:textId="77777777" w:rsidTr="000A73F0">
        <w:tc>
          <w:tcPr>
            <w:tcW w:w="2748" w:type="dxa"/>
            <w:shd w:val="clear" w:color="auto" w:fill="auto"/>
            <w:vAlign w:val="center"/>
          </w:tcPr>
          <w:p w14:paraId="36FAC705" w14:textId="77777777" w:rsidR="000A73F0" w:rsidRPr="00E5353C" w:rsidRDefault="00FE0017" w:rsidP="00EC5CBF">
            <w:pPr>
              <w:pStyle w:val="Endofdocument-Annex"/>
              <w:spacing w:line="340" w:lineRule="atLeast"/>
              <w:ind w:left="0"/>
              <w:rPr>
                <w:rFonts w:ascii="SimSun" w:hAnsi="SimSun"/>
                <w:szCs w:val="21"/>
              </w:rPr>
            </w:pPr>
            <w:r w:rsidRPr="00E5353C">
              <w:rPr>
                <w:rFonts w:ascii="SimSun" w:hAnsi="SimSun"/>
                <w:szCs w:val="21"/>
              </w:rPr>
              <w:t>1</w:t>
            </w:r>
            <w:r w:rsidR="00EC5CBF" w:rsidRPr="00E5353C">
              <w:rPr>
                <w:rFonts w:ascii="SimSun" w:hAnsi="SimSun" w:hint="eastAsia"/>
                <w:szCs w:val="21"/>
              </w:rPr>
              <w:t>1</w:t>
            </w:r>
            <w:r w:rsidRPr="00E5353C">
              <w:rPr>
                <w:rFonts w:ascii="SimSun" w:hAnsi="SimSun" w:hint="eastAsia"/>
                <w:szCs w:val="21"/>
              </w:rPr>
              <w:t>:</w:t>
            </w:r>
            <w:r w:rsidR="00C66560" w:rsidRPr="00E5353C">
              <w:rPr>
                <w:rFonts w:ascii="SimSun" w:hAnsi="SimSun" w:hint="eastAsia"/>
                <w:szCs w:val="21"/>
              </w:rPr>
              <w:t>0</w:t>
            </w:r>
            <w:r w:rsidR="00C11234" w:rsidRPr="00E5353C">
              <w:rPr>
                <w:rFonts w:ascii="SimSun" w:hAnsi="SimSun" w:hint="eastAsia"/>
                <w:szCs w:val="21"/>
              </w:rPr>
              <w:t>0</w:t>
            </w:r>
          </w:p>
        </w:tc>
        <w:tc>
          <w:tcPr>
            <w:tcW w:w="6823" w:type="dxa"/>
            <w:shd w:val="clear" w:color="auto" w:fill="auto"/>
          </w:tcPr>
          <w:p w14:paraId="4DB1CA21" w14:textId="77777777" w:rsidR="002C6993" w:rsidRPr="00E5353C" w:rsidRDefault="000A73F0" w:rsidP="00DE45EE">
            <w:pPr>
              <w:pStyle w:val="Endofdocument-Annex"/>
              <w:spacing w:line="340" w:lineRule="atLeast"/>
              <w:ind w:left="0"/>
              <w:jc w:val="both"/>
              <w:rPr>
                <w:rFonts w:ascii="SimSun" w:hAnsi="SimSun"/>
                <w:szCs w:val="21"/>
              </w:rPr>
            </w:pPr>
            <w:r w:rsidRPr="00E5353C">
              <w:rPr>
                <w:rFonts w:ascii="SimSun" w:hAnsi="SimSun" w:hint="eastAsia"/>
                <w:szCs w:val="21"/>
              </w:rPr>
              <w:t>开幕</w:t>
            </w:r>
          </w:p>
        </w:tc>
      </w:tr>
      <w:tr w:rsidR="00DE45EE" w:rsidRPr="00E5353C" w14:paraId="2025C33B" w14:textId="77777777" w:rsidTr="000A73F0">
        <w:tc>
          <w:tcPr>
            <w:tcW w:w="2748" w:type="dxa"/>
            <w:shd w:val="clear" w:color="auto" w:fill="auto"/>
            <w:vAlign w:val="center"/>
          </w:tcPr>
          <w:p w14:paraId="104AAF7D" w14:textId="77777777" w:rsidR="00DE45EE" w:rsidRPr="00E5353C" w:rsidRDefault="00DE45EE" w:rsidP="00EC5CBF">
            <w:pPr>
              <w:pStyle w:val="Endofdocument-Annex"/>
              <w:spacing w:line="340" w:lineRule="atLeast"/>
              <w:ind w:left="0"/>
              <w:rPr>
                <w:rFonts w:ascii="SimSun" w:hAnsi="SimSun"/>
                <w:szCs w:val="21"/>
              </w:rPr>
            </w:pPr>
          </w:p>
        </w:tc>
        <w:tc>
          <w:tcPr>
            <w:tcW w:w="6823" w:type="dxa"/>
            <w:shd w:val="clear" w:color="auto" w:fill="auto"/>
          </w:tcPr>
          <w:p w14:paraId="1C3B0B1B" w14:textId="77777777" w:rsidR="00DE45EE" w:rsidRPr="00E5353C" w:rsidRDefault="00DE45EE" w:rsidP="00DE45EE">
            <w:pPr>
              <w:pStyle w:val="Endofdocument-Annex"/>
              <w:spacing w:line="340" w:lineRule="atLeast"/>
              <w:ind w:left="0"/>
              <w:jc w:val="both"/>
              <w:rPr>
                <w:rFonts w:ascii="SimSun" w:hAnsi="SimSun"/>
                <w:szCs w:val="21"/>
              </w:rPr>
            </w:pPr>
          </w:p>
        </w:tc>
      </w:tr>
      <w:tr w:rsidR="00DE45EE" w:rsidRPr="00E5353C" w14:paraId="0F6AA869" w14:textId="77777777" w:rsidTr="000A73F0">
        <w:tc>
          <w:tcPr>
            <w:tcW w:w="2748" w:type="dxa"/>
            <w:shd w:val="clear" w:color="auto" w:fill="auto"/>
            <w:vAlign w:val="center"/>
          </w:tcPr>
          <w:p w14:paraId="63BF7FA7" w14:textId="77777777" w:rsidR="00DE45EE" w:rsidRPr="00E5353C" w:rsidRDefault="00DE45EE" w:rsidP="00EC5CBF">
            <w:pPr>
              <w:pStyle w:val="Endofdocument-Annex"/>
              <w:spacing w:line="340" w:lineRule="atLeast"/>
              <w:ind w:left="0"/>
              <w:rPr>
                <w:rFonts w:ascii="SimSun" w:hAnsi="SimSun"/>
                <w:szCs w:val="21"/>
              </w:rPr>
            </w:pPr>
          </w:p>
        </w:tc>
        <w:tc>
          <w:tcPr>
            <w:tcW w:w="6823" w:type="dxa"/>
            <w:shd w:val="clear" w:color="auto" w:fill="auto"/>
          </w:tcPr>
          <w:p w14:paraId="449125F9" w14:textId="77777777" w:rsidR="00DE45EE" w:rsidRPr="00E5353C" w:rsidRDefault="00DE45EE" w:rsidP="00DE45EE">
            <w:pPr>
              <w:pStyle w:val="Endofdocument-Annex"/>
              <w:spacing w:line="340" w:lineRule="atLeast"/>
              <w:ind w:left="0"/>
              <w:jc w:val="both"/>
              <w:rPr>
                <w:rFonts w:ascii="SimSun" w:hAnsi="SimSun"/>
                <w:szCs w:val="21"/>
              </w:rPr>
            </w:pPr>
            <w:r w:rsidRPr="00E5353C">
              <w:rPr>
                <w:rFonts w:ascii="SimSun" w:hAnsi="SimSun" w:hint="eastAsia"/>
                <w:szCs w:val="21"/>
              </w:rPr>
              <w:t>主席—（待产权组织土著磋商论坛确定）</w:t>
            </w:r>
          </w:p>
        </w:tc>
      </w:tr>
      <w:tr w:rsidR="000A73F0" w:rsidRPr="00E5353C" w14:paraId="3D647792" w14:textId="77777777" w:rsidTr="000A73F0">
        <w:tc>
          <w:tcPr>
            <w:tcW w:w="2748" w:type="dxa"/>
            <w:shd w:val="clear" w:color="auto" w:fill="auto"/>
            <w:vAlign w:val="center"/>
          </w:tcPr>
          <w:p w14:paraId="09CB8DA7" w14:textId="77777777" w:rsidR="000A73F0" w:rsidRPr="00E5353C" w:rsidRDefault="000A73F0" w:rsidP="006A46DE">
            <w:pPr>
              <w:pStyle w:val="Endofdocument-Annex"/>
              <w:snapToGrid w:val="0"/>
              <w:spacing w:line="340" w:lineRule="atLeast"/>
              <w:ind w:left="0"/>
              <w:rPr>
                <w:rFonts w:ascii="SimSun" w:hAnsi="SimSun"/>
                <w:szCs w:val="21"/>
              </w:rPr>
            </w:pPr>
          </w:p>
        </w:tc>
        <w:tc>
          <w:tcPr>
            <w:tcW w:w="6823" w:type="dxa"/>
            <w:shd w:val="clear" w:color="auto" w:fill="auto"/>
          </w:tcPr>
          <w:p w14:paraId="6105FA69" w14:textId="77777777" w:rsidR="000A73F0" w:rsidRPr="00E5353C" w:rsidRDefault="000A73F0" w:rsidP="006A46DE">
            <w:pPr>
              <w:pStyle w:val="Endofdocument-Annex"/>
              <w:snapToGrid w:val="0"/>
              <w:spacing w:line="340" w:lineRule="atLeast"/>
              <w:ind w:left="0"/>
              <w:jc w:val="both"/>
              <w:rPr>
                <w:rFonts w:ascii="SimSun" w:hAnsi="SimSun"/>
                <w:szCs w:val="21"/>
              </w:rPr>
            </w:pPr>
          </w:p>
        </w:tc>
      </w:tr>
      <w:tr w:rsidR="000A73F0" w:rsidRPr="00E5353C" w14:paraId="2D154DB3" w14:textId="77777777" w:rsidTr="00325301">
        <w:tc>
          <w:tcPr>
            <w:tcW w:w="2748" w:type="dxa"/>
            <w:shd w:val="clear" w:color="auto" w:fill="auto"/>
          </w:tcPr>
          <w:p w14:paraId="524BE551" w14:textId="77777777" w:rsidR="000A73F0" w:rsidRPr="00E5353C" w:rsidRDefault="00FE0017" w:rsidP="002C6993">
            <w:pPr>
              <w:pStyle w:val="Endofdocument-Annex"/>
              <w:spacing w:line="340" w:lineRule="atLeast"/>
              <w:ind w:left="0"/>
              <w:jc w:val="both"/>
              <w:rPr>
                <w:rFonts w:ascii="SimSun" w:hAnsi="SimSun"/>
                <w:szCs w:val="21"/>
              </w:rPr>
            </w:pPr>
            <w:r w:rsidRPr="00E5353C">
              <w:rPr>
                <w:rFonts w:ascii="SimSun" w:hAnsi="SimSun"/>
                <w:szCs w:val="21"/>
              </w:rPr>
              <w:t>1</w:t>
            </w:r>
            <w:r w:rsidR="00EC5CBF" w:rsidRPr="00E5353C">
              <w:rPr>
                <w:rFonts w:ascii="SimSun" w:hAnsi="SimSun" w:hint="eastAsia"/>
                <w:szCs w:val="21"/>
              </w:rPr>
              <w:t>1</w:t>
            </w:r>
            <w:r w:rsidRPr="00E5353C">
              <w:rPr>
                <w:rFonts w:ascii="SimSun" w:hAnsi="SimSun" w:hint="eastAsia"/>
                <w:szCs w:val="21"/>
              </w:rPr>
              <w:t>:</w:t>
            </w:r>
            <w:r w:rsidR="00C66560" w:rsidRPr="00E5353C">
              <w:rPr>
                <w:rFonts w:ascii="SimSun" w:hAnsi="SimSun" w:hint="eastAsia"/>
                <w:szCs w:val="21"/>
              </w:rPr>
              <w:t>0</w:t>
            </w:r>
            <w:r w:rsidR="00C11234" w:rsidRPr="00E5353C">
              <w:rPr>
                <w:rFonts w:ascii="SimSun" w:hAnsi="SimSun" w:hint="eastAsia"/>
                <w:szCs w:val="21"/>
              </w:rPr>
              <w:t>0</w:t>
            </w:r>
            <w:r w:rsidR="000A73F0" w:rsidRPr="00E5353C">
              <w:rPr>
                <w:rFonts w:ascii="SimSun" w:hAnsi="SimSun"/>
                <w:szCs w:val="21"/>
              </w:rPr>
              <w:t>–</w:t>
            </w:r>
            <w:r w:rsidRPr="00E5353C">
              <w:rPr>
                <w:rFonts w:ascii="SimSun" w:hAnsi="SimSun"/>
                <w:szCs w:val="21"/>
              </w:rPr>
              <w:t>1</w:t>
            </w:r>
            <w:r w:rsidR="00EC5CBF" w:rsidRPr="00E5353C">
              <w:rPr>
                <w:rFonts w:ascii="SimSun" w:hAnsi="SimSun" w:hint="eastAsia"/>
                <w:szCs w:val="21"/>
              </w:rPr>
              <w:t>1</w:t>
            </w:r>
            <w:r w:rsidRPr="00E5353C">
              <w:rPr>
                <w:rFonts w:ascii="SimSun" w:hAnsi="SimSun" w:hint="eastAsia"/>
                <w:szCs w:val="21"/>
              </w:rPr>
              <w:t>:</w:t>
            </w:r>
            <w:r w:rsidR="002C6993" w:rsidRPr="00E5353C">
              <w:rPr>
                <w:rFonts w:ascii="SimSun" w:hAnsi="SimSun"/>
                <w:szCs w:val="21"/>
              </w:rPr>
              <w:t>2</w:t>
            </w:r>
            <w:r w:rsidR="000F77D9" w:rsidRPr="00E5353C">
              <w:rPr>
                <w:rFonts w:ascii="SimSun" w:hAnsi="SimSun"/>
                <w:szCs w:val="21"/>
              </w:rPr>
              <w:t>0</w:t>
            </w:r>
          </w:p>
        </w:tc>
        <w:tc>
          <w:tcPr>
            <w:tcW w:w="6823" w:type="dxa"/>
            <w:shd w:val="clear" w:color="auto" w:fill="auto"/>
          </w:tcPr>
          <w:p w14:paraId="44A946FE" w14:textId="571825B5" w:rsidR="001E439A" w:rsidRPr="00E5353C" w:rsidRDefault="00E5353C" w:rsidP="002C6993">
            <w:pPr>
              <w:pStyle w:val="Endofdocument-Annex"/>
              <w:spacing w:line="340" w:lineRule="atLeast"/>
              <w:ind w:left="0"/>
              <w:jc w:val="both"/>
              <w:rPr>
                <w:rFonts w:ascii="SimSun" w:hAnsi="SimSun"/>
                <w:szCs w:val="21"/>
                <w:lang w:val="es-BO"/>
              </w:rPr>
            </w:pPr>
            <w:r w:rsidRPr="00E5353C">
              <w:rPr>
                <w:rFonts w:ascii="SimSun" w:hAnsi="SimSun" w:hint="eastAsia"/>
                <w:szCs w:val="21"/>
                <w:lang w:val="es-BO"/>
              </w:rPr>
              <w:t>Fabiola Sánchez</w:t>
            </w:r>
            <w:r>
              <w:rPr>
                <w:rFonts w:ascii="SimSun" w:hAnsi="SimSun" w:hint="eastAsia"/>
                <w:szCs w:val="21"/>
                <w:lang w:val="es-BO"/>
              </w:rPr>
              <w:t>夫人，</w:t>
            </w:r>
            <w:r w:rsidRPr="00E5353C">
              <w:rPr>
                <w:rFonts w:ascii="SimSun" w:hAnsi="SimSun" w:hint="eastAsia"/>
                <w:szCs w:val="21"/>
                <w:lang w:val="es-BO"/>
              </w:rPr>
              <w:t>Kichwa Cotacachi人，担任图库纳瓦故居博物馆协调员，并在厄瓜多尔Amawtay Wasi大学担任学术副校长的分析员</w:t>
            </w:r>
          </w:p>
        </w:tc>
      </w:tr>
      <w:tr w:rsidR="000A73F0" w:rsidRPr="00E5353C" w14:paraId="15E60FFC" w14:textId="77777777" w:rsidTr="00325301">
        <w:tc>
          <w:tcPr>
            <w:tcW w:w="2748" w:type="dxa"/>
            <w:shd w:val="clear" w:color="auto" w:fill="auto"/>
          </w:tcPr>
          <w:p w14:paraId="2552942F" w14:textId="77777777" w:rsidR="000A73F0" w:rsidRPr="00E5353C" w:rsidRDefault="000A73F0" w:rsidP="006A46DE">
            <w:pPr>
              <w:pStyle w:val="Endofdocument-Annex"/>
              <w:snapToGrid w:val="0"/>
              <w:spacing w:line="340" w:lineRule="atLeast"/>
              <w:ind w:left="0"/>
              <w:jc w:val="both"/>
              <w:rPr>
                <w:rFonts w:ascii="SimSun" w:hAnsi="SimSun"/>
                <w:szCs w:val="21"/>
                <w:lang w:val="es-BO"/>
              </w:rPr>
            </w:pPr>
          </w:p>
        </w:tc>
        <w:tc>
          <w:tcPr>
            <w:tcW w:w="6823" w:type="dxa"/>
            <w:shd w:val="clear" w:color="auto" w:fill="auto"/>
          </w:tcPr>
          <w:p w14:paraId="6C0BA5D7" w14:textId="77777777" w:rsidR="000A73F0" w:rsidRPr="00E5353C" w:rsidRDefault="000A73F0" w:rsidP="006A46DE">
            <w:pPr>
              <w:pStyle w:val="Endofdocument-Annex"/>
              <w:snapToGrid w:val="0"/>
              <w:spacing w:line="340" w:lineRule="atLeast"/>
              <w:ind w:left="0"/>
              <w:jc w:val="both"/>
              <w:rPr>
                <w:rFonts w:ascii="SimSun" w:hAnsi="SimSun"/>
                <w:szCs w:val="21"/>
                <w:lang w:val="es-BO"/>
              </w:rPr>
            </w:pPr>
          </w:p>
        </w:tc>
      </w:tr>
      <w:tr w:rsidR="000A73F0" w:rsidRPr="00E5353C" w14:paraId="6793477F" w14:textId="77777777" w:rsidTr="00325301">
        <w:tc>
          <w:tcPr>
            <w:tcW w:w="2748" w:type="dxa"/>
            <w:shd w:val="clear" w:color="auto" w:fill="auto"/>
          </w:tcPr>
          <w:p w14:paraId="35FFF929" w14:textId="77777777" w:rsidR="000A73F0" w:rsidRPr="00E5353C" w:rsidRDefault="00FE0017" w:rsidP="002C6993">
            <w:pPr>
              <w:pStyle w:val="Endofdocument-Annex"/>
              <w:spacing w:line="340" w:lineRule="atLeast"/>
              <w:ind w:left="0"/>
              <w:jc w:val="both"/>
              <w:rPr>
                <w:rFonts w:ascii="SimSun" w:hAnsi="SimSun"/>
                <w:szCs w:val="21"/>
              </w:rPr>
            </w:pPr>
            <w:r w:rsidRPr="00E5353C">
              <w:rPr>
                <w:rFonts w:ascii="SimSun" w:hAnsi="SimSun"/>
                <w:szCs w:val="21"/>
              </w:rPr>
              <w:t>1</w:t>
            </w:r>
            <w:r w:rsidR="00EC5CBF" w:rsidRPr="00E5353C">
              <w:rPr>
                <w:rFonts w:ascii="SimSun" w:hAnsi="SimSun" w:hint="eastAsia"/>
                <w:szCs w:val="21"/>
              </w:rPr>
              <w:t>1</w:t>
            </w:r>
            <w:r w:rsidRPr="00E5353C">
              <w:rPr>
                <w:rFonts w:ascii="SimSun" w:hAnsi="SimSun" w:hint="eastAsia"/>
                <w:szCs w:val="21"/>
              </w:rPr>
              <w:t>:</w:t>
            </w:r>
            <w:r w:rsidR="002C6993" w:rsidRPr="00E5353C">
              <w:rPr>
                <w:rFonts w:ascii="SimSun" w:hAnsi="SimSun"/>
                <w:szCs w:val="21"/>
              </w:rPr>
              <w:t>20</w:t>
            </w:r>
            <w:r w:rsidR="000A73F0" w:rsidRPr="00E5353C">
              <w:rPr>
                <w:rFonts w:ascii="SimSun" w:hAnsi="SimSun"/>
                <w:szCs w:val="21"/>
              </w:rPr>
              <w:t>–</w:t>
            </w:r>
            <w:r w:rsidRPr="00E5353C">
              <w:rPr>
                <w:rFonts w:ascii="SimSun" w:hAnsi="SimSun"/>
                <w:szCs w:val="21"/>
              </w:rPr>
              <w:t>1</w:t>
            </w:r>
            <w:r w:rsidR="002C6993" w:rsidRPr="00E5353C">
              <w:rPr>
                <w:rFonts w:ascii="SimSun" w:hAnsi="SimSun"/>
                <w:szCs w:val="21"/>
              </w:rPr>
              <w:t>1</w:t>
            </w:r>
            <w:r w:rsidRPr="00E5353C">
              <w:rPr>
                <w:rFonts w:ascii="SimSun" w:hAnsi="SimSun" w:hint="eastAsia"/>
                <w:szCs w:val="21"/>
              </w:rPr>
              <w:t>:</w:t>
            </w:r>
            <w:r w:rsidR="002C6993" w:rsidRPr="00E5353C">
              <w:rPr>
                <w:rFonts w:ascii="SimSun" w:hAnsi="SimSun"/>
                <w:szCs w:val="21"/>
              </w:rPr>
              <w:t>4</w:t>
            </w:r>
            <w:r w:rsidR="003D77B9" w:rsidRPr="00E5353C">
              <w:rPr>
                <w:rFonts w:ascii="SimSun" w:hAnsi="SimSun" w:hint="eastAsia"/>
                <w:szCs w:val="21"/>
              </w:rPr>
              <w:t>0</w:t>
            </w:r>
          </w:p>
        </w:tc>
        <w:tc>
          <w:tcPr>
            <w:tcW w:w="6823" w:type="dxa"/>
            <w:shd w:val="clear" w:color="auto" w:fill="auto"/>
          </w:tcPr>
          <w:p w14:paraId="38065FBA" w14:textId="3391FEA8" w:rsidR="00381029" w:rsidRPr="00E5353C" w:rsidRDefault="00E5353C" w:rsidP="002C6993">
            <w:pPr>
              <w:pStyle w:val="Endofdocument-Annex"/>
              <w:spacing w:line="340" w:lineRule="atLeast"/>
              <w:ind w:left="0"/>
              <w:jc w:val="both"/>
              <w:rPr>
                <w:rFonts w:ascii="SimSun" w:hAnsi="SimSun"/>
                <w:szCs w:val="21"/>
                <w:lang w:val="es-BO"/>
              </w:rPr>
            </w:pPr>
            <w:r w:rsidRPr="00E5353C">
              <w:rPr>
                <w:rFonts w:ascii="SimSun" w:hAnsi="SimSun" w:hint="eastAsia"/>
                <w:szCs w:val="21"/>
                <w:lang w:val="es-BO"/>
              </w:rPr>
              <w:t>Judith Bakirya</w:t>
            </w:r>
            <w:r>
              <w:rPr>
                <w:rFonts w:ascii="SimSun" w:hAnsi="SimSun" w:hint="eastAsia"/>
                <w:szCs w:val="21"/>
                <w:lang w:val="es-BO"/>
              </w:rPr>
              <w:t>女士，</w:t>
            </w:r>
            <w:r w:rsidRPr="00E5353C">
              <w:rPr>
                <w:rFonts w:ascii="SimSun" w:hAnsi="SimSun" w:hint="eastAsia"/>
                <w:szCs w:val="21"/>
                <w:lang w:val="es-BO"/>
              </w:rPr>
              <w:t>来自Basoga</w:t>
            </w:r>
            <w:r>
              <w:rPr>
                <w:rFonts w:ascii="SimSun" w:hAnsi="SimSun" w:hint="eastAsia"/>
                <w:szCs w:val="21"/>
                <w:lang w:val="es-BO"/>
              </w:rPr>
              <w:t>当地</w:t>
            </w:r>
            <w:r w:rsidRPr="00E5353C">
              <w:rPr>
                <w:rFonts w:ascii="SimSun" w:hAnsi="SimSun" w:hint="eastAsia"/>
                <w:szCs w:val="21"/>
                <w:lang w:val="es-BO"/>
              </w:rPr>
              <w:t>社区</w:t>
            </w:r>
            <w:r>
              <w:rPr>
                <w:rFonts w:ascii="SimSun" w:hAnsi="SimSun" w:hint="eastAsia"/>
                <w:szCs w:val="21"/>
                <w:lang w:val="es-BO"/>
              </w:rPr>
              <w:t>，</w:t>
            </w:r>
            <w:r w:rsidRPr="00E5353C">
              <w:rPr>
                <w:rFonts w:ascii="SimSun" w:hAnsi="SimSun" w:hint="eastAsia"/>
                <w:szCs w:val="21"/>
                <w:lang w:val="es-BO"/>
              </w:rPr>
              <w:t>乌干达Jinja妇女农业综合企业合作协会有限公司的主席</w:t>
            </w:r>
          </w:p>
        </w:tc>
      </w:tr>
      <w:tr w:rsidR="002C6993" w:rsidRPr="00E5353C" w14:paraId="01E8CFAA" w14:textId="77777777" w:rsidTr="00325301">
        <w:tc>
          <w:tcPr>
            <w:tcW w:w="2748" w:type="dxa"/>
            <w:shd w:val="clear" w:color="auto" w:fill="auto"/>
          </w:tcPr>
          <w:p w14:paraId="182AC6AE" w14:textId="77777777" w:rsidR="002C6993" w:rsidRPr="00E5353C" w:rsidRDefault="002C6993" w:rsidP="002C6993">
            <w:pPr>
              <w:pStyle w:val="Endofdocument-Annex"/>
              <w:spacing w:line="340" w:lineRule="atLeast"/>
              <w:ind w:left="0"/>
              <w:jc w:val="both"/>
              <w:rPr>
                <w:rFonts w:ascii="SimSun" w:hAnsi="SimSun"/>
                <w:szCs w:val="21"/>
              </w:rPr>
            </w:pPr>
          </w:p>
        </w:tc>
        <w:tc>
          <w:tcPr>
            <w:tcW w:w="6823" w:type="dxa"/>
            <w:shd w:val="clear" w:color="auto" w:fill="auto"/>
          </w:tcPr>
          <w:p w14:paraId="3C14B822" w14:textId="77777777" w:rsidR="002C6993" w:rsidRPr="00E5353C" w:rsidRDefault="002C6993" w:rsidP="002C6993">
            <w:pPr>
              <w:pStyle w:val="Endofdocument-Annex"/>
              <w:spacing w:line="340" w:lineRule="atLeast"/>
              <w:ind w:left="0"/>
              <w:jc w:val="both"/>
              <w:rPr>
                <w:rFonts w:ascii="SimSun" w:hAnsi="SimSun"/>
                <w:szCs w:val="21"/>
                <w:lang w:val="es-BO"/>
              </w:rPr>
            </w:pPr>
          </w:p>
        </w:tc>
      </w:tr>
      <w:tr w:rsidR="000A73F0" w:rsidRPr="00E5353C" w14:paraId="20D56C5D" w14:textId="77777777" w:rsidTr="00325301">
        <w:tc>
          <w:tcPr>
            <w:tcW w:w="2748" w:type="dxa"/>
            <w:shd w:val="clear" w:color="auto" w:fill="auto"/>
          </w:tcPr>
          <w:p w14:paraId="5B736208" w14:textId="77777777" w:rsidR="000A73F0" w:rsidRPr="00E5353C" w:rsidRDefault="002C6993" w:rsidP="002C6993">
            <w:pPr>
              <w:pStyle w:val="Endofdocument-Annex"/>
              <w:snapToGrid w:val="0"/>
              <w:spacing w:line="340" w:lineRule="atLeast"/>
              <w:ind w:left="0"/>
              <w:jc w:val="both"/>
              <w:rPr>
                <w:rFonts w:ascii="SimSun" w:hAnsi="SimSun"/>
                <w:szCs w:val="21"/>
                <w:lang w:val="es-BO"/>
              </w:rPr>
            </w:pPr>
            <w:r w:rsidRPr="00E5353C">
              <w:rPr>
                <w:rFonts w:ascii="SimSun" w:hAnsi="SimSun"/>
                <w:szCs w:val="21"/>
              </w:rPr>
              <w:t>1</w:t>
            </w:r>
            <w:r w:rsidRPr="00E5353C">
              <w:rPr>
                <w:rFonts w:ascii="SimSun" w:hAnsi="SimSun" w:hint="eastAsia"/>
                <w:szCs w:val="21"/>
              </w:rPr>
              <w:t>1:</w:t>
            </w:r>
            <w:r w:rsidRPr="00E5353C">
              <w:rPr>
                <w:rFonts w:ascii="SimSun" w:hAnsi="SimSun"/>
                <w:szCs w:val="21"/>
              </w:rPr>
              <w:t>40–12</w:t>
            </w:r>
            <w:r w:rsidRPr="00E5353C">
              <w:rPr>
                <w:rFonts w:ascii="SimSun" w:hAnsi="SimSun" w:hint="eastAsia"/>
                <w:szCs w:val="21"/>
              </w:rPr>
              <w:t>:</w:t>
            </w:r>
            <w:r w:rsidRPr="00E5353C">
              <w:rPr>
                <w:rFonts w:ascii="SimSun" w:hAnsi="SimSun"/>
                <w:szCs w:val="21"/>
              </w:rPr>
              <w:t>0</w:t>
            </w:r>
            <w:r w:rsidRPr="00E5353C">
              <w:rPr>
                <w:rFonts w:ascii="SimSun" w:hAnsi="SimSun" w:hint="eastAsia"/>
                <w:szCs w:val="21"/>
              </w:rPr>
              <w:t>0</w:t>
            </w:r>
          </w:p>
        </w:tc>
        <w:tc>
          <w:tcPr>
            <w:tcW w:w="6823" w:type="dxa"/>
            <w:shd w:val="clear" w:color="auto" w:fill="auto"/>
          </w:tcPr>
          <w:p w14:paraId="7484AC5D" w14:textId="008886FB" w:rsidR="000A73F0" w:rsidRPr="00E5353C" w:rsidRDefault="00E5353C" w:rsidP="002C6993">
            <w:pPr>
              <w:pStyle w:val="Endofdocument-Annex"/>
              <w:snapToGrid w:val="0"/>
              <w:spacing w:line="340" w:lineRule="atLeast"/>
              <w:ind w:left="0"/>
              <w:jc w:val="both"/>
              <w:rPr>
                <w:rFonts w:ascii="SimSun" w:hAnsi="SimSun"/>
                <w:szCs w:val="21"/>
                <w:lang w:val="es-BO"/>
              </w:rPr>
            </w:pPr>
            <w:r w:rsidRPr="00E5353C">
              <w:rPr>
                <w:rFonts w:ascii="SimSun" w:hAnsi="SimSun" w:hint="eastAsia"/>
                <w:szCs w:val="21"/>
                <w:lang w:val="es-BO"/>
              </w:rPr>
              <w:t>Alana Gall博士</w:t>
            </w:r>
            <w:r>
              <w:rPr>
                <w:rFonts w:ascii="SimSun" w:hAnsi="SimSun" w:hint="eastAsia"/>
                <w:szCs w:val="21"/>
                <w:lang w:val="es-BO"/>
              </w:rPr>
              <w:t>，</w:t>
            </w:r>
            <w:r w:rsidRPr="00E5353C">
              <w:rPr>
                <w:rFonts w:ascii="SimSun" w:hAnsi="SimSun" w:hint="eastAsia"/>
                <w:szCs w:val="21"/>
                <w:lang w:val="es-BO"/>
              </w:rPr>
              <w:t>Truwulway</w:t>
            </w:r>
            <w:r>
              <w:rPr>
                <w:rFonts w:ascii="SimSun" w:hAnsi="SimSun" w:hint="eastAsia"/>
                <w:szCs w:val="21"/>
                <w:lang w:val="es-BO"/>
              </w:rPr>
              <w:t>原住民</w:t>
            </w:r>
            <w:r w:rsidRPr="00E5353C">
              <w:rPr>
                <w:rFonts w:ascii="SimSun" w:hAnsi="SimSun" w:hint="eastAsia"/>
                <w:szCs w:val="21"/>
                <w:lang w:val="es-BO"/>
              </w:rPr>
              <w:t>，澳大利亚公共卫生协会副主席，澳大利亚</w:t>
            </w:r>
          </w:p>
        </w:tc>
      </w:tr>
      <w:tr w:rsidR="002C6993" w:rsidRPr="00E5353C" w14:paraId="24BA908F" w14:textId="77777777" w:rsidTr="00325301">
        <w:tc>
          <w:tcPr>
            <w:tcW w:w="2748" w:type="dxa"/>
            <w:shd w:val="clear" w:color="auto" w:fill="auto"/>
          </w:tcPr>
          <w:p w14:paraId="36AAF9F0" w14:textId="77777777" w:rsidR="002C6993" w:rsidRPr="00E5353C" w:rsidRDefault="002C6993" w:rsidP="006A46DE">
            <w:pPr>
              <w:pStyle w:val="Endofdocument-Annex"/>
              <w:snapToGrid w:val="0"/>
              <w:spacing w:line="340" w:lineRule="atLeast"/>
              <w:ind w:left="0"/>
              <w:jc w:val="both"/>
              <w:rPr>
                <w:rFonts w:ascii="SimSun" w:hAnsi="SimSun"/>
                <w:szCs w:val="21"/>
                <w:lang w:val="es-BO"/>
              </w:rPr>
            </w:pPr>
          </w:p>
        </w:tc>
        <w:tc>
          <w:tcPr>
            <w:tcW w:w="6823" w:type="dxa"/>
            <w:shd w:val="clear" w:color="auto" w:fill="auto"/>
          </w:tcPr>
          <w:p w14:paraId="584330F8" w14:textId="77777777" w:rsidR="002C6993" w:rsidRPr="00E5353C" w:rsidRDefault="002C6993" w:rsidP="006A46DE">
            <w:pPr>
              <w:pStyle w:val="Endofdocument-Annex"/>
              <w:snapToGrid w:val="0"/>
              <w:spacing w:line="340" w:lineRule="atLeast"/>
              <w:ind w:left="0"/>
              <w:jc w:val="both"/>
              <w:rPr>
                <w:rFonts w:ascii="SimSun" w:hAnsi="SimSun"/>
                <w:szCs w:val="21"/>
                <w:lang w:val="es-BO"/>
              </w:rPr>
            </w:pPr>
          </w:p>
        </w:tc>
      </w:tr>
      <w:tr w:rsidR="000A73F0" w:rsidRPr="00E5353C" w14:paraId="6640E4B9" w14:textId="77777777" w:rsidTr="00325301">
        <w:tc>
          <w:tcPr>
            <w:tcW w:w="2748" w:type="dxa"/>
            <w:shd w:val="clear" w:color="auto" w:fill="auto"/>
          </w:tcPr>
          <w:p w14:paraId="24487818" w14:textId="77777777" w:rsidR="000A73F0" w:rsidRPr="00E5353C" w:rsidRDefault="00FE0017" w:rsidP="000F77D9">
            <w:pPr>
              <w:pStyle w:val="Endofdocument-Annex"/>
              <w:spacing w:line="340" w:lineRule="atLeast"/>
              <w:ind w:left="0"/>
              <w:jc w:val="both"/>
              <w:rPr>
                <w:rFonts w:ascii="SimSun" w:hAnsi="SimSun"/>
                <w:szCs w:val="21"/>
              </w:rPr>
            </w:pPr>
            <w:r w:rsidRPr="00E5353C">
              <w:rPr>
                <w:rFonts w:ascii="SimSun" w:hAnsi="SimSun"/>
                <w:szCs w:val="21"/>
              </w:rPr>
              <w:t>1</w:t>
            </w:r>
            <w:r w:rsidR="000F77D9" w:rsidRPr="00E5353C">
              <w:rPr>
                <w:rFonts w:ascii="SimSun" w:hAnsi="SimSun"/>
                <w:szCs w:val="21"/>
              </w:rPr>
              <w:t>2</w:t>
            </w:r>
            <w:r w:rsidRPr="00E5353C">
              <w:rPr>
                <w:rFonts w:ascii="SimSun" w:hAnsi="SimSun" w:hint="eastAsia"/>
                <w:szCs w:val="21"/>
              </w:rPr>
              <w:t>:</w:t>
            </w:r>
            <w:r w:rsidR="000F77D9" w:rsidRPr="00E5353C">
              <w:rPr>
                <w:rFonts w:ascii="SimSun" w:hAnsi="SimSun"/>
                <w:szCs w:val="21"/>
              </w:rPr>
              <w:t>00</w:t>
            </w:r>
            <w:r w:rsidR="000A73F0" w:rsidRPr="00E5353C">
              <w:rPr>
                <w:rFonts w:ascii="SimSun" w:hAnsi="SimSun"/>
                <w:szCs w:val="21"/>
              </w:rPr>
              <w:t>–</w:t>
            </w:r>
            <w:r w:rsidRPr="00E5353C">
              <w:rPr>
                <w:rFonts w:ascii="SimSun" w:hAnsi="SimSun"/>
                <w:szCs w:val="21"/>
              </w:rPr>
              <w:t>1</w:t>
            </w:r>
            <w:r w:rsidR="00EC5CBF" w:rsidRPr="00E5353C">
              <w:rPr>
                <w:rFonts w:ascii="SimSun" w:hAnsi="SimSun" w:hint="eastAsia"/>
                <w:szCs w:val="21"/>
              </w:rPr>
              <w:t>2</w:t>
            </w:r>
            <w:r w:rsidRPr="00E5353C">
              <w:rPr>
                <w:rFonts w:ascii="SimSun" w:hAnsi="SimSun" w:hint="eastAsia"/>
                <w:szCs w:val="21"/>
              </w:rPr>
              <w:t>:</w:t>
            </w:r>
            <w:r w:rsidR="000F77D9" w:rsidRPr="00E5353C">
              <w:rPr>
                <w:rFonts w:ascii="SimSun" w:hAnsi="SimSun"/>
                <w:szCs w:val="21"/>
              </w:rPr>
              <w:t>3</w:t>
            </w:r>
            <w:r w:rsidR="00EC5CBF" w:rsidRPr="00E5353C">
              <w:rPr>
                <w:rFonts w:ascii="SimSun" w:hAnsi="SimSun" w:hint="eastAsia"/>
                <w:szCs w:val="21"/>
              </w:rPr>
              <w:t>0</w:t>
            </w:r>
          </w:p>
        </w:tc>
        <w:tc>
          <w:tcPr>
            <w:tcW w:w="6823" w:type="dxa"/>
            <w:shd w:val="clear" w:color="auto" w:fill="auto"/>
          </w:tcPr>
          <w:p w14:paraId="0B3408C3" w14:textId="77777777" w:rsidR="000A73F0" w:rsidRPr="00E5353C" w:rsidRDefault="000A73F0" w:rsidP="00DE45EE">
            <w:pPr>
              <w:pStyle w:val="Endofdocument-Annex"/>
              <w:spacing w:line="340" w:lineRule="atLeast"/>
              <w:ind w:left="0"/>
              <w:jc w:val="both"/>
              <w:rPr>
                <w:rFonts w:ascii="SimSun" w:hAnsi="SimSun"/>
                <w:szCs w:val="21"/>
              </w:rPr>
            </w:pPr>
            <w:r w:rsidRPr="00E5353C">
              <w:rPr>
                <w:rFonts w:ascii="SimSun" w:hAnsi="SimSun"/>
                <w:snapToGrid w:val="0"/>
                <w:szCs w:val="21"/>
              </w:rPr>
              <w:t>自由讨论</w:t>
            </w:r>
            <w:r w:rsidR="006C1981" w:rsidRPr="00E5353C">
              <w:rPr>
                <w:rFonts w:ascii="SimSun" w:hAnsi="SimSun" w:hint="eastAsia"/>
                <w:snapToGrid w:val="0"/>
                <w:szCs w:val="21"/>
              </w:rPr>
              <w:t>，</w:t>
            </w:r>
            <w:r w:rsidR="006C1981" w:rsidRPr="00E5353C">
              <w:rPr>
                <w:rFonts w:ascii="SimSun" w:hAnsi="SimSun"/>
                <w:snapToGrid w:val="0"/>
                <w:szCs w:val="21"/>
              </w:rPr>
              <w:t>专家小组</w:t>
            </w:r>
            <w:r w:rsidR="00DE45EE" w:rsidRPr="00E5353C">
              <w:rPr>
                <w:rFonts w:ascii="SimSun" w:hAnsi="SimSun" w:hint="eastAsia"/>
                <w:snapToGrid w:val="0"/>
                <w:szCs w:val="21"/>
              </w:rPr>
              <w:t>会议结束</w:t>
            </w:r>
          </w:p>
        </w:tc>
      </w:tr>
    </w:tbl>
    <w:p w14:paraId="62937CC6" w14:textId="77777777" w:rsidR="006859C5" w:rsidRPr="00E5353C" w:rsidRDefault="00C02AB4" w:rsidP="00381029">
      <w:pPr>
        <w:spacing w:before="720" w:afterLines="50" w:after="120" w:line="340" w:lineRule="atLeast"/>
        <w:ind w:left="5534"/>
        <w:jc w:val="both"/>
        <w:rPr>
          <w:rFonts w:ascii="KaiTi" w:eastAsia="KaiTi" w:hAnsi="KaiTi"/>
          <w:sz w:val="22"/>
          <w:szCs w:val="21"/>
        </w:rPr>
      </w:pPr>
      <w:r w:rsidRPr="00E5353C">
        <w:rPr>
          <w:rFonts w:ascii="KaiTi" w:eastAsia="KaiTi" w:hAnsi="KaiTi" w:hint="eastAsia"/>
          <w:sz w:val="22"/>
          <w:szCs w:val="21"/>
        </w:rPr>
        <w:t>[</w:t>
      </w:r>
      <w:r w:rsidR="00A11113" w:rsidRPr="00E5353C">
        <w:rPr>
          <w:rFonts w:ascii="KaiTi" w:eastAsia="KaiTi" w:hAnsi="KaiTi" w:hint="eastAsia"/>
          <w:sz w:val="22"/>
          <w:szCs w:val="21"/>
        </w:rPr>
        <w:t>附件和</w:t>
      </w:r>
      <w:r w:rsidR="001B6596" w:rsidRPr="00E5353C">
        <w:rPr>
          <w:rFonts w:ascii="KaiTi" w:eastAsia="KaiTi" w:hAnsi="KaiTi" w:hint="eastAsia"/>
          <w:sz w:val="22"/>
          <w:szCs w:val="21"/>
        </w:rPr>
        <w:t>文件完</w:t>
      </w:r>
      <w:r w:rsidRPr="00E5353C">
        <w:rPr>
          <w:rFonts w:ascii="KaiTi" w:eastAsia="KaiTi" w:hAnsi="KaiTi" w:hint="eastAsia"/>
          <w:sz w:val="22"/>
          <w:szCs w:val="21"/>
        </w:rPr>
        <w:t>]</w:t>
      </w:r>
    </w:p>
    <w:sectPr w:rsidR="006859C5" w:rsidRPr="00E5353C" w:rsidSect="00DE1F50">
      <w:headerReference w:type="default" r:id="rId10"/>
      <w:headerReference w:type="first" r:id="rId11"/>
      <w:footnotePr>
        <w:numRestart w:val="eachSect"/>
      </w:footnotePr>
      <w:pgSz w:w="11907" w:h="16840" w:code="9"/>
      <w:pgMar w:top="567" w:right="1134" w:bottom="1418" w:left="1418" w:header="510" w:footer="1021"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BE437" w14:textId="77777777" w:rsidR="005D04A4" w:rsidRDefault="005D04A4">
      <w:r>
        <w:separator/>
      </w:r>
    </w:p>
  </w:endnote>
  <w:endnote w:type="continuationSeparator" w:id="0">
    <w:p w14:paraId="648016BE" w14:textId="77777777" w:rsidR="005D04A4" w:rsidRDefault="005D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53C80" w14:textId="77777777" w:rsidR="005D04A4" w:rsidRDefault="005D04A4">
      <w:r>
        <w:separator/>
      </w:r>
    </w:p>
  </w:footnote>
  <w:footnote w:type="continuationSeparator" w:id="0">
    <w:p w14:paraId="16AF8536" w14:textId="77777777" w:rsidR="005D04A4" w:rsidRDefault="005D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2FEEB" w14:textId="522A2776" w:rsidR="00523C08" w:rsidRPr="00E5353C" w:rsidRDefault="00523C08" w:rsidP="000A73F0">
    <w:pPr>
      <w:jc w:val="right"/>
      <w:rPr>
        <w:rFonts w:ascii="SimSun" w:hAnsi="SimSun"/>
        <w:sz w:val="22"/>
        <w:szCs w:val="21"/>
      </w:rPr>
    </w:pPr>
    <w:bookmarkStart w:id="5" w:name="Code2"/>
    <w:r w:rsidRPr="00E5353C">
      <w:rPr>
        <w:rFonts w:ascii="SimSun" w:hAnsi="SimSun"/>
        <w:sz w:val="22"/>
        <w:szCs w:val="21"/>
      </w:rPr>
      <w:t>WIPO/GRTKF/IC/</w:t>
    </w:r>
    <w:r w:rsidR="0072392F" w:rsidRPr="00E5353C">
      <w:rPr>
        <w:rFonts w:ascii="SimSun" w:hAnsi="SimSun" w:hint="eastAsia"/>
        <w:sz w:val="22"/>
        <w:szCs w:val="21"/>
      </w:rPr>
      <w:t>4</w:t>
    </w:r>
    <w:r w:rsidR="00E5353C">
      <w:rPr>
        <w:rFonts w:ascii="SimSun" w:hAnsi="SimSun" w:hint="eastAsia"/>
        <w:sz w:val="22"/>
        <w:szCs w:val="21"/>
      </w:rPr>
      <w:t>9</w:t>
    </w:r>
    <w:r w:rsidRPr="00E5353C">
      <w:rPr>
        <w:rFonts w:ascii="SimSun" w:hAnsi="SimSun"/>
        <w:sz w:val="22"/>
        <w:szCs w:val="21"/>
      </w:rPr>
      <w:t>/INF/</w:t>
    </w:r>
    <w:r w:rsidR="009A6805" w:rsidRPr="00E5353C">
      <w:rPr>
        <w:rFonts w:ascii="SimSun" w:hAnsi="SimSun" w:hint="eastAsia"/>
        <w:sz w:val="22"/>
        <w:szCs w:val="21"/>
      </w:rPr>
      <w:t>5</w:t>
    </w:r>
  </w:p>
  <w:bookmarkEnd w:id="5"/>
  <w:p w14:paraId="6B3A8284" w14:textId="77777777" w:rsidR="00523C08" w:rsidRPr="009A6805" w:rsidRDefault="00523C08" w:rsidP="009A6805">
    <w:pPr>
      <w:wordWrap w:val="0"/>
      <w:jc w:val="right"/>
      <w:rPr>
        <w:rFonts w:ascii="SimSun" w:hAnsi="SimSun"/>
      </w:rPr>
    </w:pPr>
    <w:r w:rsidRPr="00E5353C">
      <w:rPr>
        <w:rFonts w:ascii="SimSun" w:hAnsi="SimSun" w:hint="eastAsia"/>
        <w:sz w:val="22"/>
        <w:szCs w:val="21"/>
      </w:rPr>
      <w:t>第</w:t>
    </w:r>
    <w:r w:rsidRPr="00E5353C">
      <w:rPr>
        <w:rStyle w:val="PageNumber"/>
        <w:rFonts w:ascii="SimSun" w:hAnsi="SimSun"/>
        <w:sz w:val="22"/>
        <w:szCs w:val="21"/>
      </w:rPr>
      <w:fldChar w:fldCharType="begin"/>
    </w:r>
    <w:r w:rsidRPr="00E5353C">
      <w:rPr>
        <w:rStyle w:val="PageNumber"/>
        <w:rFonts w:ascii="SimSun" w:hAnsi="SimSun"/>
        <w:sz w:val="22"/>
        <w:szCs w:val="21"/>
      </w:rPr>
      <w:instrText xml:space="preserve"> PAGE </w:instrText>
    </w:r>
    <w:r w:rsidRPr="00E5353C">
      <w:rPr>
        <w:rStyle w:val="PageNumber"/>
        <w:rFonts w:ascii="SimSun" w:hAnsi="SimSun"/>
        <w:sz w:val="22"/>
        <w:szCs w:val="21"/>
      </w:rPr>
      <w:fldChar w:fldCharType="separate"/>
    </w:r>
    <w:r w:rsidR="00F35A73" w:rsidRPr="00E5353C">
      <w:rPr>
        <w:rStyle w:val="PageNumber"/>
        <w:rFonts w:ascii="SimSun" w:hAnsi="SimSun"/>
        <w:noProof/>
        <w:sz w:val="22"/>
        <w:szCs w:val="21"/>
      </w:rPr>
      <w:t>2</w:t>
    </w:r>
    <w:r w:rsidRPr="00E5353C">
      <w:rPr>
        <w:rStyle w:val="PageNumber"/>
        <w:rFonts w:ascii="SimSun" w:hAnsi="SimSun"/>
        <w:sz w:val="22"/>
        <w:szCs w:val="21"/>
      </w:rPr>
      <w:fldChar w:fldCharType="end"/>
    </w:r>
    <w:r w:rsidRPr="00E5353C">
      <w:rPr>
        <w:rFonts w:ascii="SimSun" w:hAnsi="SimSun" w:hint="eastAsia"/>
        <w:sz w:val="22"/>
        <w:szCs w:val="21"/>
      </w:rPr>
      <w:t>页</w:t>
    </w:r>
  </w:p>
  <w:p w14:paraId="3EADF99D" w14:textId="77777777" w:rsidR="00523C08" w:rsidRPr="009A6805" w:rsidRDefault="00523C08" w:rsidP="000A73F0">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B7E9D" w14:textId="77777777" w:rsidR="00523C08" w:rsidRPr="006859C5" w:rsidRDefault="00523C08" w:rsidP="00685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E917D" w14:textId="66CA9BD8" w:rsidR="002C6993" w:rsidRPr="00E5353C" w:rsidRDefault="002C6993" w:rsidP="002C6993">
    <w:pPr>
      <w:pStyle w:val="Header"/>
      <w:jc w:val="right"/>
      <w:rPr>
        <w:rFonts w:ascii="SimSun" w:hAnsi="SimSun"/>
        <w:sz w:val="22"/>
        <w:szCs w:val="21"/>
      </w:rPr>
    </w:pPr>
    <w:r w:rsidRPr="00E5353C">
      <w:rPr>
        <w:rFonts w:ascii="SimSun" w:hAnsi="SimSun"/>
        <w:sz w:val="22"/>
        <w:szCs w:val="21"/>
      </w:rPr>
      <w:t>WIPO/GRTKF/IC/4</w:t>
    </w:r>
    <w:r w:rsidR="00E5353C">
      <w:rPr>
        <w:rFonts w:ascii="SimSun" w:hAnsi="SimSun" w:hint="eastAsia"/>
        <w:sz w:val="22"/>
        <w:szCs w:val="21"/>
      </w:rPr>
      <w:t>9</w:t>
    </w:r>
    <w:r w:rsidRPr="00E5353C">
      <w:rPr>
        <w:rFonts w:ascii="SimSun" w:hAnsi="SimSun"/>
        <w:sz w:val="22"/>
        <w:szCs w:val="21"/>
      </w:rPr>
      <w:t>/INF/5</w:t>
    </w:r>
  </w:p>
  <w:p w14:paraId="16506013" w14:textId="77777777" w:rsidR="00523C08" w:rsidRPr="00E5353C" w:rsidRDefault="002C6993" w:rsidP="002C6993">
    <w:pPr>
      <w:pStyle w:val="Header"/>
      <w:spacing w:afterLines="100" w:after="240"/>
      <w:jc w:val="right"/>
      <w:rPr>
        <w:rFonts w:ascii="SimSun" w:hAnsi="SimSun"/>
        <w:sz w:val="22"/>
        <w:szCs w:val="21"/>
      </w:rPr>
    </w:pPr>
    <w:r w:rsidRPr="00E5353C">
      <w:rPr>
        <w:rFonts w:ascii="SimSun" w:hAnsi="SimSun" w:hint="eastAsia"/>
        <w:sz w:val="22"/>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46146D"/>
    <w:multiLevelType w:val="hybridMultilevel"/>
    <w:tmpl w:val="98A6A6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AB58E4"/>
    <w:multiLevelType w:val="hybridMultilevel"/>
    <w:tmpl w:val="2E2EE99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9A4508"/>
    <w:multiLevelType w:val="hybridMultilevel"/>
    <w:tmpl w:val="CAF847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203ED3"/>
    <w:multiLevelType w:val="hybridMultilevel"/>
    <w:tmpl w:val="0100DD74"/>
    <w:lvl w:ilvl="0" w:tplc="C192AD96">
      <w:start w:val="1"/>
      <w:numFmt w:val="decimal"/>
      <w:lvlRestart w:val="0"/>
      <w:pStyle w:val="ListNumber"/>
      <w:lvlText w:val="03.%1."/>
      <w:lvlJc w:val="left"/>
      <w:pPr>
        <w:tabs>
          <w:tab w:val="num" w:pos="567"/>
        </w:tabs>
        <w:ind w:left="0" w:firstLine="0"/>
      </w:pPr>
    </w:lvl>
    <w:lvl w:ilvl="1" w:tplc="C0D65650" w:tentative="1">
      <w:start w:val="1"/>
      <w:numFmt w:val="lowerLetter"/>
      <w:lvlText w:val="%2."/>
      <w:lvlJc w:val="left"/>
      <w:pPr>
        <w:tabs>
          <w:tab w:val="num" w:pos="1440"/>
        </w:tabs>
        <w:ind w:left="1440" w:hanging="360"/>
      </w:pPr>
    </w:lvl>
    <w:lvl w:ilvl="2" w:tplc="CDF60964" w:tentative="1">
      <w:start w:val="1"/>
      <w:numFmt w:val="lowerRoman"/>
      <w:lvlText w:val="%3."/>
      <w:lvlJc w:val="right"/>
      <w:pPr>
        <w:tabs>
          <w:tab w:val="num" w:pos="2160"/>
        </w:tabs>
        <w:ind w:left="2160" w:hanging="180"/>
      </w:pPr>
    </w:lvl>
    <w:lvl w:ilvl="3" w:tplc="7BACD9C8" w:tentative="1">
      <w:start w:val="1"/>
      <w:numFmt w:val="decimal"/>
      <w:lvlText w:val="%4."/>
      <w:lvlJc w:val="left"/>
      <w:pPr>
        <w:tabs>
          <w:tab w:val="num" w:pos="2880"/>
        </w:tabs>
        <w:ind w:left="2880" w:hanging="360"/>
      </w:pPr>
    </w:lvl>
    <w:lvl w:ilvl="4" w:tplc="88B648D8" w:tentative="1">
      <w:start w:val="1"/>
      <w:numFmt w:val="lowerLetter"/>
      <w:lvlText w:val="%5."/>
      <w:lvlJc w:val="left"/>
      <w:pPr>
        <w:tabs>
          <w:tab w:val="num" w:pos="3600"/>
        </w:tabs>
        <w:ind w:left="3600" w:hanging="360"/>
      </w:pPr>
    </w:lvl>
    <w:lvl w:ilvl="5" w:tplc="E1D8ADFC" w:tentative="1">
      <w:start w:val="1"/>
      <w:numFmt w:val="lowerRoman"/>
      <w:lvlText w:val="%6."/>
      <w:lvlJc w:val="right"/>
      <w:pPr>
        <w:tabs>
          <w:tab w:val="num" w:pos="4320"/>
        </w:tabs>
        <w:ind w:left="4320" w:hanging="180"/>
      </w:pPr>
    </w:lvl>
    <w:lvl w:ilvl="6" w:tplc="073855EC" w:tentative="1">
      <w:start w:val="1"/>
      <w:numFmt w:val="decimal"/>
      <w:lvlText w:val="%7."/>
      <w:lvlJc w:val="left"/>
      <w:pPr>
        <w:tabs>
          <w:tab w:val="num" w:pos="5040"/>
        </w:tabs>
        <w:ind w:left="5040" w:hanging="360"/>
      </w:pPr>
    </w:lvl>
    <w:lvl w:ilvl="7" w:tplc="B23088F6" w:tentative="1">
      <w:start w:val="1"/>
      <w:numFmt w:val="lowerLetter"/>
      <w:lvlText w:val="%8."/>
      <w:lvlJc w:val="left"/>
      <w:pPr>
        <w:tabs>
          <w:tab w:val="num" w:pos="5760"/>
        </w:tabs>
        <w:ind w:left="5760" w:hanging="360"/>
      </w:pPr>
    </w:lvl>
    <w:lvl w:ilvl="8" w:tplc="C3343C78" w:tentative="1">
      <w:start w:val="1"/>
      <w:numFmt w:val="lowerRoman"/>
      <w:lvlText w:val="%9."/>
      <w:lvlJc w:val="right"/>
      <w:pPr>
        <w:tabs>
          <w:tab w:val="num" w:pos="6480"/>
        </w:tabs>
        <w:ind w:left="6480" w:hanging="180"/>
      </w:pPr>
    </w:lvl>
  </w:abstractNum>
  <w:abstractNum w:abstractNumId="24" w15:restartNumberingAfterBreak="0">
    <w:nsid w:val="5EA94834"/>
    <w:multiLevelType w:val="hybridMultilevel"/>
    <w:tmpl w:val="6ECAAF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86B77"/>
    <w:multiLevelType w:val="hybridMultilevel"/>
    <w:tmpl w:val="E1F63316"/>
    <w:lvl w:ilvl="0" w:tplc="43E638EC">
      <w:numFmt w:val="bullet"/>
      <w:lvlText w:val="–"/>
      <w:lvlJc w:val="left"/>
      <w:pPr>
        <w:tabs>
          <w:tab w:val="num" w:pos="1324"/>
        </w:tabs>
        <w:ind w:left="1324" w:hanging="360"/>
      </w:pPr>
      <w:rPr>
        <w:rFonts w:ascii="Tahoma" w:eastAsia="Times New Roman" w:hAnsi="Tahoma" w:cs="Tahoma" w:hint="default"/>
      </w:rPr>
    </w:lvl>
    <w:lvl w:ilvl="1" w:tplc="12FC92E0" w:tentative="1">
      <w:start w:val="1"/>
      <w:numFmt w:val="bullet"/>
      <w:lvlText w:val="o"/>
      <w:lvlJc w:val="left"/>
      <w:pPr>
        <w:tabs>
          <w:tab w:val="num" w:pos="1474"/>
        </w:tabs>
        <w:ind w:left="1474" w:hanging="360"/>
      </w:pPr>
      <w:rPr>
        <w:rFonts w:ascii="Courier New" w:hAnsi="Courier New" w:cs="Courier New" w:hint="default"/>
      </w:rPr>
    </w:lvl>
    <w:lvl w:ilvl="2" w:tplc="0F72DB94" w:tentative="1">
      <w:start w:val="1"/>
      <w:numFmt w:val="bullet"/>
      <w:lvlText w:val=""/>
      <w:lvlJc w:val="left"/>
      <w:pPr>
        <w:tabs>
          <w:tab w:val="num" w:pos="2194"/>
        </w:tabs>
        <w:ind w:left="2194" w:hanging="360"/>
      </w:pPr>
      <w:rPr>
        <w:rFonts w:ascii="Wingdings" w:hAnsi="Wingdings" w:hint="default"/>
      </w:rPr>
    </w:lvl>
    <w:lvl w:ilvl="3" w:tplc="6EB22574" w:tentative="1">
      <w:start w:val="1"/>
      <w:numFmt w:val="bullet"/>
      <w:lvlText w:val=""/>
      <w:lvlJc w:val="left"/>
      <w:pPr>
        <w:tabs>
          <w:tab w:val="num" w:pos="2914"/>
        </w:tabs>
        <w:ind w:left="2914" w:hanging="360"/>
      </w:pPr>
      <w:rPr>
        <w:rFonts w:ascii="Symbol" w:hAnsi="Symbol" w:hint="default"/>
      </w:rPr>
    </w:lvl>
    <w:lvl w:ilvl="4" w:tplc="4B6284F8" w:tentative="1">
      <w:start w:val="1"/>
      <w:numFmt w:val="bullet"/>
      <w:lvlText w:val="o"/>
      <w:lvlJc w:val="left"/>
      <w:pPr>
        <w:tabs>
          <w:tab w:val="num" w:pos="3634"/>
        </w:tabs>
        <w:ind w:left="3634" w:hanging="360"/>
      </w:pPr>
      <w:rPr>
        <w:rFonts w:ascii="Courier New" w:hAnsi="Courier New" w:cs="Courier New" w:hint="default"/>
      </w:rPr>
    </w:lvl>
    <w:lvl w:ilvl="5" w:tplc="B79C57C0" w:tentative="1">
      <w:start w:val="1"/>
      <w:numFmt w:val="bullet"/>
      <w:lvlText w:val=""/>
      <w:lvlJc w:val="left"/>
      <w:pPr>
        <w:tabs>
          <w:tab w:val="num" w:pos="4354"/>
        </w:tabs>
        <w:ind w:left="4354" w:hanging="360"/>
      </w:pPr>
      <w:rPr>
        <w:rFonts w:ascii="Wingdings" w:hAnsi="Wingdings" w:hint="default"/>
      </w:rPr>
    </w:lvl>
    <w:lvl w:ilvl="6" w:tplc="C6AADB02" w:tentative="1">
      <w:start w:val="1"/>
      <w:numFmt w:val="bullet"/>
      <w:lvlText w:val=""/>
      <w:lvlJc w:val="left"/>
      <w:pPr>
        <w:tabs>
          <w:tab w:val="num" w:pos="5074"/>
        </w:tabs>
        <w:ind w:left="5074" w:hanging="360"/>
      </w:pPr>
      <w:rPr>
        <w:rFonts w:ascii="Symbol" w:hAnsi="Symbol" w:hint="default"/>
      </w:rPr>
    </w:lvl>
    <w:lvl w:ilvl="7" w:tplc="99AE2688" w:tentative="1">
      <w:start w:val="1"/>
      <w:numFmt w:val="bullet"/>
      <w:lvlText w:val="o"/>
      <w:lvlJc w:val="left"/>
      <w:pPr>
        <w:tabs>
          <w:tab w:val="num" w:pos="5794"/>
        </w:tabs>
        <w:ind w:left="5794" w:hanging="360"/>
      </w:pPr>
      <w:rPr>
        <w:rFonts w:ascii="Courier New" w:hAnsi="Courier New" w:cs="Courier New" w:hint="default"/>
      </w:rPr>
    </w:lvl>
    <w:lvl w:ilvl="8" w:tplc="B492D9C4"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364937721">
    <w:abstractNumId w:val="7"/>
  </w:num>
  <w:num w:numId="2" w16cid:durableId="1426613076">
    <w:abstractNumId w:val="19"/>
  </w:num>
  <w:num w:numId="3" w16cid:durableId="240987628">
    <w:abstractNumId w:val="30"/>
  </w:num>
  <w:num w:numId="4" w16cid:durableId="843280681">
    <w:abstractNumId w:val="26"/>
  </w:num>
  <w:num w:numId="5" w16cid:durableId="1899320244">
    <w:abstractNumId w:val="0"/>
  </w:num>
  <w:num w:numId="6" w16cid:durableId="1360010748">
    <w:abstractNumId w:val="23"/>
  </w:num>
  <w:num w:numId="7" w16cid:durableId="7684997">
    <w:abstractNumId w:val="11"/>
  </w:num>
  <w:num w:numId="8" w16cid:durableId="779761202">
    <w:abstractNumId w:val="4"/>
  </w:num>
  <w:num w:numId="9" w16cid:durableId="272906372">
    <w:abstractNumId w:val="25"/>
  </w:num>
  <w:num w:numId="10" w16cid:durableId="1392532360">
    <w:abstractNumId w:val="17"/>
  </w:num>
  <w:num w:numId="11" w16cid:durableId="1511143807">
    <w:abstractNumId w:val="14"/>
  </w:num>
  <w:num w:numId="12" w16cid:durableId="1767114651">
    <w:abstractNumId w:val="10"/>
  </w:num>
  <w:num w:numId="13" w16cid:durableId="1847207927">
    <w:abstractNumId w:val="5"/>
  </w:num>
  <w:num w:numId="14" w16cid:durableId="19865326">
    <w:abstractNumId w:val="27"/>
  </w:num>
  <w:num w:numId="15" w16cid:durableId="2071610684">
    <w:abstractNumId w:val="20"/>
  </w:num>
  <w:num w:numId="16" w16cid:durableId="1156611756">
    <w:abstractNumId w:val="8"/>
  </w:num>
  <w:num w:numId="17" w16cid:durableId="1679889716">
    <w:abstractNumId w:val="13"/>
  </w:num>
  <w:num w:numId="18" w16cid:durableId="1661959252">
    <w:abstractNumId w:val="2"/>
  </w:num>
  <w:num w:numId="19" w16cid:durableId="126748454">
    <w:abstractNumId w:val="9"/>
  </w:num>
  <w:num w:numId="20" w16cid:durableId="58751190">
    <w:abstractNumId w:val="6"/>
  </w:num>
  <w:num w:numId="21" w16cid:durableId="610548556">
    <w:abstractNumId w:val="1"/>
  </w:num>
  <w:num w:numId="22" w16cid:durableId="1143504542">
    <w:abstractNumId w:val="16"/>
  </w:num>
  <w:num w:numId="23" w16cid:durableId="1536114868">
    <w:abstractNumId w:val="21"/>
  </w:num>
  <w:num w:numId="24" w16cid:durableId="1581908914">
    <w:abstractNumId w:val="12"/>
  </w:num>
  <w:num w:numId="25" w16cid:durableId="169296498">
    <w:abstractNumId w:val="24"/>
  </w:num>
  <w:num w:numId="26" w16cid:durableId="237516601">
    <w:abstractNumId w:val="18"/>
  </w:num>
  <w:num w:numId="27" w16cid:durableId="386689763">
    <w:abstractNumId w:val="15"/>
  </w:num>
  <w:num w:numId="28" w16cid:durableId="91628642">
    <w:abstractNumId w:val="29"/>
  </w:num>
  <w:num w:numId="29" w16cid:durableId="1864779255">
    <w:abstractNumId w:val="22"/>
  </w:num>
  <w:num w:numId="30" w16cid:durableId="1167941929">
    <w:abstractNumId w:val="28"/>
  </w:num>
  <w:num w:numId="31" w16cid:durableId="950166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s-BO" w:vendorID="64" w:dllVersion="6" w:nlCheck="1" w:checkStyle="0"/>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52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B4"/>
    <w:rsid w:val="000019C5"/>
    <w:rsid w:val="00001FA4"/>
    <w:rsid w:val="00012532"/>
    <w:rsid w:val="00013312"/>
    <w:rsid w:val="00014371"/>
    <w:rsid w:val="000156BD"/>
    <w:rsid w:val="0002097D"/>
    <w:rsid w:val="00024AAA"/>
    <w:rsid w:val="00026302"/>
    <w:rsid w:val="00052547"/>
    <w:rsid w:val="00057EC8"/>
    <w:rsid w:val="00060E40"/>
    <w:rsid w:val="0006272D"/>
    <w:rsid w:val="00062C5B"/>
    <w:rsid w:val="000648DA"/>
    <w:rsid w:val="000756A3"/>
    <w:rsid w:val="00076004"/>
    <w:rsid w:val="00076139"/>
    <w:rsid w:val="000824C6"/>
    <w:rsid w:val="00090E48"/>
    <w:rsid w:val="00091759"/>
    <w:rsid w:val="000A0163"/>
    <w:rsid w:val="000A10D3"/>
    <w:rsid w:val="000A1A41"/>
    <w:rsid w:val="000A3FED"/>
    <w:rsid w:val="000A430A"/>
    <w:rsid w:val="000A6E58"/>
    <w:rsid w:val="000A73F0"/>
    <w:rsid w:val="000B0930"/>
    <w:rsid w:val="000B4375"/>
    <w:rsid w:val="000B6339"/>
    <w:rsid w:val="000B709B"/>
    <w:rsid w:val="000C1CD9"/>
    <w:rsid w:val="000C34CD"/>
    <w:rsid w:val="000C3C53"/>
    <w:rsid w:val="000C47CE"/>
    <w:rsid w:val="000C58B6"/>
    <w:rsid w:val="000D1BBF"/>
    <w:rsid w:val="000D2370"/>
    <w:rsid w:val="000E3FF3"/>
    <w:rsid w:val="000E50E9"/>
    <w:rsid w:val="000F56FB"/>
    <w:rsid w:val="000F574C"/>
    <w:rsid w:val="000F5E56"/>
    <w:rsid w:val="000F6DBC"/>
    <w:rsid w:val="000F77D9"/>
    <w:rsid w:val="00112D2A"/>
    <w:rsid w:val="00117163"/>
    <w:rsid w:val="0012576E"/>
    <w:rsid w:val="00140C8E"/>
    <w:rsid w:val="00141012"/>
    <w:rsid w:val="00141496"/>
    <w:rsid w:val="001455A2"/>
    <w:rsid w:val="00156225"/>
    <w:rsid w:val="00167472"/>
    <w:rsid w:val="00176C71"/>
    <w:rsid w:val="00182540"/>
    <w:rsid w:val="001825A2"/>
    <w:rsid w:val="00183623"/>
    <w:rsid w:val="00184736"/>
    <w:rsid w:val="00191116"/>
    <w:rsid w:val="001946BD"/>
    <w:rsid w:val="00195E28"/>
    <w:rsid w:val="0019602B"/>
    <w:rsid w:val="0019642B"/>
    <w:rsid w:val="00196620"/>
    <w:rsid w:val="00196CC5"/>
    <w:rsid w:val="001A01F1"/>
    <w:rsid w:val="001A3CC7"/>
    <w:rsid w:val="001A50C9"/>
    <w:rsid w:val="001A70B1"/>
    <w:rsid w:val="001B6596"/>
    <w:rsid w:val="001B7956"/>
    <w:rsid w:val="001C71FC"/>
    <w:rsid w:val="001C78A7"/>
    <w:rsid w:val="001D30C1"/>
    <w:rsid w:val="001D34EF"/>
    <w:rsid w:val="001E1EF4"/>
    <w:rsid w:val="001E439A"/>
    <w:rsid w:val="001E59CA"/>
    <w:rsid w:val="001F219A"/>
    <w:rsid w:val="001F3D7B"/>
    <w:rsid w:val="001F6AA8"/>
    <w:rsid w:val="00200C6E"/>
    <w:rsid w:val="002033BA"/>
    <w:rsid w:val="00204F49"/>
    <w:rsid w:val="00211A6E"/>
    <w:rsid w:val="00212F40"/>
    <w:rsid w:val="0022147C"/>
    <w:rsid w:val="002233DF"/>
    <w:rsid w:val="0022553C"/>
    <w:rsid w:val="00227070"/>
    <w:rsid w:val="002355CB"/>
    <w:rsid w:val="00244158"/>
    <w:rsid w:val="00244460"/>
    <w:rsid w:val="0025225B"/>
    <w:rsid w:val="0025529B"/>
    <w:rsid w:val="00257ED6"/>
    <w:rsid w:val="0026575C"/>
    <w:rsid w:val="00270897"/>
    <w:rsid w:val="00273060"/>
    <w:rsid w:val="002760C9"/>
    <w:rsid w:val="00281A31"/>
    <w:rsid w:val="0028202E"/>
    <w:rsid w:val="0028698C"/>
    <w:rsid w:val="00291E7F"/>
    <w:rsid w:val="00293870"/>
    <w:rsid w:val="002A6EFB"/>
    <w:rsid w:val="002B445A"/>
    <w:rsid w:val="002B4741"/>
    <w:rsid w:val="002B7F46"/>
    <w:rsid w:val="002C38F5"/>
    <w:rsid w:val="002C39AD"/>
    <w:rsid w:val="002C4083"/>
    <w:rsid w:val="002C6993"/>
    <w:rsid w:val="002C6DB0"/>
    <w:rsid w:val="002C7FA3"/>
    <w:rsid w:val="002D0C1B"/>
    <w:rsid w:val="002D12BF"/>
    <w:rsid w:val="002E27BB"/>
    <w:rsid w:val="002F2150"/>
    <w:rsid w:val="002F6619"/>
    <w:rsid w:val="00303C93"/>
    <w:rsid w:val="00307BAC"/>
    <w:rsid w:val="00310399"/>
    <w:rsid w:val="003117DC"/>
    <w:rsid w:val="00316BB5"/>
    <w:rsid w:val="00321864"/>
    <w:rsid w:val="00325301"/>
    <w:rsid w:val="0032778B"/>
    <w:rsid w:val="00330DC4"/>
    <w:rsid w:val="003317FE"/>
    <w:rsid w:val="003334F7"/>
    <w:rsid w:val="003354C2"/>
    <w:rsid w:val="00342328"/>
    <w:rsid w:val="00351F2E"/>
    <w:rsid w:val="003549D4"/>
    <w:rsid w:val="00365051"/>
    <w:rsid w:val="003651D0"/>
    <w:rsid w:val="003707DA"/>
    <w:rsid w:val="003713AD"/>
    <w:rsid w:val="00374182"/>
    <w:rsid w:val="0037741D"/>
    <w:rsid w:val="00381029"/>
    <w:rsid w:val="003812F3"/>
    <w:rsid w:val="003823FD"/>
    <w:rsid w:val="00386778"/>
    <w:rsid w:val="003867C8"/>
    <w:rsid w:val="00387428"/>
    <w:rsid w:val="00391A29"/>
    <w:rsid w:val="00394F2E"/>
    <w:rsid w:val="003A0311"/>
    <w:rsid w:val="003A0728"/>
    <w:rsid w:val="003A466B"/>
    <w:rsid w:val="003B2EBB"/>
    <w:rsid w:val="003B5F2D"/>
    <w:rsid w:val="003C0559"/>
    <w:rsid w:val="003D4668"/>
    <w:rsid w:val="003D65EA"/>
    <w:rsid w:val="003D77B9"/>
    <w:rsid w:val="003E0E2B"/>
    <w:rsid w:val="003E1955"/>
    <w:rsid w:val="003E7822"/>
    <w:rsid w:val="003F1BBD"/>
    <w:rsid w:val="0040377A"/>
    <w:rsid w:val="00404930"/>
    <w:rsid w:val="0040513A"/>
    <w:rsid w:val="00410EDE"/>
    <w:rsid w:val="00413B7C"/>
    <w:rsid w:val="004209B6"/>
    <w:rsid w:val="00421420"/>
    <w:rsid w:val="0042184C"/>
    <w:rsid w:val="004241AA"/>
    <w:rsid w:val="00430325"/>
    <w:rsid w:val="00431118"/>
    <w:rsid w:val="00432861"/>
    <w:rsid w:val="004332A2"/>
    <w:rsid w:val="0043394C"/>
    <w:rsid w:val="00436426"/>
    <w:rsid w:val="004413F5"/>
    <w:rsid w:val="0044323E"/>
    <w:rsid w:val="00446EBB"/>
    <w:rsid w:val="004541E2"/>
    <w:rsid w:val="0045641D"/>
    <w:rsid w:val="004611F6"/>
    <w:rsid w:val="00464B21"/>
    <w:rsid w:val="0047104B"/>
    <w:rsid w:val="00471AF7"/>
    <w:rsid w:val="00473BA9"/>
    <w:rsid w:val="004913CB"/>
    <w:rsid w:val="0049230B"/>
    <w:rsid w:val="00495AC9"/>
    <w:rsid w:val="004A37C6"/>
    <w:rsid w:val="004A7E11"/>
    <w:rsid w:val="004B2995"/>
    <w:rsid w:val="004B368B"/>
    <w:rsid w:val="004C081C"/>
    <w:rsid w:val="004C1D8D"/>
    <w:rsid w:val="004C6A9E"/>
    <w:rsid w:val="004D676E"/>
    <w:rsid w:val="004D6B63"/>
    <w:rsid w:val="004E36B7"/>
    <w:rsid w:val="004E3DA7"/>
    <w:rsid w:val="004E5071"/>
    <w:rsid w:val="004F0F54"/>
    <w:rsid w:val="004F2B75"/>
    <w:rsid w:val="004F4CB2"/>
    <w:rsid w:val="004F60B8"/>
    <w:rsid w:val="005015EB"/>
    <w:rsid w:val="005051AA"/>
    <w:rsid w:val="005154FD"/>
    <w:rsid w:val="00516127"/>
    <w:rsid w:val="00517E5B"/>
    <w:rsid w:val="00520A59"/>
    <w:rsid w:val="0052138C"/>
    <w:rsid w:val="00523C08"/>
    <w:rsid w:val="00523C78"/>
    <w:rsid w:val="00527183"/>
    <w:rsid w:val="005301B4"/>
    <w:rsid w:val="00533BDE"/>
    <w:rsid w:val="00535EBC"/>
    <w:rsid w:val="00541DFE"/>
    <w:rsid w:val="005431A4"/>
    <w:rsid w:val="00543DFF"/>
    <w:rsid w:val="00544A34"/>
    <w:rsid w:val="00561136"/>
    <w:rsid w:val="00561583"/>
    <w:rsid w:val="00563504"/>
    <w:rsid w:val="00571F1D"/>
    <w:rsid w:val="00577C5A"/>
    <w:rsid w:val="005807C0"/>
    <w:rsid w:val="00587728"/>
    <w:rsid w:val="00590AB9"/>
    <w:rsid w:val="00592D8E"/>
    <w:rsid w:val="005A026C"/>
    <w:rsid w:val="005A13B4"/>
    <w:rsid w:val="005A24E1"/>
    <w:rsid w:val="005B4A30"/>
    <w:rsid w:val="005C0247"/>
    <w:rsid w:val="005C257F"/>
    <w:rsid w:val="005C763F"/>
    <w:rsid w:val="005D04A4"/>
    <w:rsid w:val="005D08D6"/>
    <w:rsid w:val="005D25E7"/>
    <w:rsid w:val="005D69BD"/>
    <w:rsid w:val="005E46F9"/>
    <w:rsid w:val="005F234B"/>
    <w:rsid w:val="005F39C9"/>
    <w:rsid w:val="0060747E"/>
    <w:rsid w:val="00613FF1"/>
    <w:rsid w:val="00614540"/>
    <w:rsid w:val="00621401"/>
    <w:rsid w:val="00624ACF"/>
    <w:rsid w:val="006309AC"/>
    <w:rsid w:val="0063493E"/>
    <w:rsid w:val="006524AA"/>
    <w:rsid w:val="006535C7"/>
    <w:rsid w:val="0065369F"/>
    <w:rsid w:val="00655D03"/>
    <w:rsid w:val="00662243"/>
    <w:rsid w:val="006638F7"/>
    <w:rsid w:val="00671719"/>
    <w:rsid w:val="00671DE0"/>
    <w:rsid w:val="006759D8"/>
    <w:rsid w:val="0067626F"/>
    <w:rsid w:val="00676BED"/>
    <w:rsid w:val="006859C5"/>
    <w:rsid w:val="00685ABE"/>
    <w:rsid w:val="006872BE"/>
    <w:rsid w:val="006A2C13"/>
    <w:rsid w:val="006A46DE"/>
    <w:rsid w:val="006A7340"/>
    <w:rsid w:val="006A7498"/>
    <w:rsid w:val="006B4A50"/>
    <w:rsid w:val="006B4D49"/>
    <w:rsid w:val="006B5A5B"/>
    <w:rsid w:val="006C0F07"/>
    <w:rsid w:val="006C1981"/>
    <w:rsid w:val="006C1AA8"/>
    <w:rsid w:val="006C46B0"/>
    <w:rsid w:val="006C4A91"/>
    <w:rsid w:val="006D0D16"/>
    <w:rsid w:val="006E1408"/>
    <w:rsid w:val="006E3CD3"/>
    <w:rsid w:val="006E579F"/>
    <w:rsid w:val="006E607B"/>
    <w:rsid w:val="006E6B92"/>
    <w:rsid w:val="006E6DAA"/>
    <w:rsid w:val="006F4EAD"/>
    <w:rsid w:val="00700BA6"/>
    <w:rsid w:val="00701562"/>
    <w:rsid w:val="00702298"/>
    <w:rsid w:val="00707751"/>
    <w:rsid w:val="00710206"/>
    <w:rsid w:val="00710AA7"/>
    <w:rsid w:val="00712F15"/>
    <w:rsid w:val="0072392F"/>
    <w:rsid w:val="00727524"/>
    <w:rsid w:val="00734F92"/>
    <w:rsid w:val="0074466C"/>
    <w:rsid w:val="00750B79"/>
    <w:rsid w:val="00754BE7"/>
    <w:rsid w:val="00756D45"/>
    <w:rsid w:val="00757B6B"/>
    <w:rsid w:val="00761966"/>
    <w:rsid w:val="00764DB4"/>
    <w:rsid w:val="00767596"/>
    <w:rsid w:val="00772538"/>
    <w:rsid w:val="00775E6A"/>
    <w:rsid w:val="00776767"/>
    <w:rsid w:val="007805BB"/>
    <w:rsid w:val="007877BC"/>
    <w:rsid w:val="00794FAE"/>
    <w:rsid w:val="00795839"/>
    <w:rsid w:val="007A3AC9"/>
    <w:rsid w:val="007A3DB4"/>
    <w:rsid w:val="007A5500"/>
    <w:rsid w:val="007B0F36"/>
    <w:rsid w:val="007B240C"/>
    <w:rsid w:val="007C1202"/>
    <w:rsid w:val="007D4B25"/>
    <w:rsid w:val="007D4D20"/>
    <w:rsid w:val="007D52E5"/>
    <w:rsid w:val="007D53C7"/>
    <w:rsid w:val="007E5750"/>
    <w:rsid w:val="007E7D18"/>
    <w:rsid w:val="007F736E"/>
    <w:rsid w:val="0080430C"/>
    <w:rsid w:val="00804DB7"/>
    <w:rsid w:val="00806C39"/>
    <w:rsid w:val="008108DC"/>
    <w:rsid w:val="008132C2"/>
    <w:rsid w:val="00814CFA"/>
    <w:rsid w:val="00814E33"/>
    <w:rsid w:val="00817E76"/>
    <w:rsid w:val="00824220"/>
    <w:rsid w:val="00827636"/>
    <w:rsid w:val="0084121C"/>
    <w:rsid w:val="008428DC"/>
    <w:rsid w:val="00843DC6"/>
    <w:rsid w:val="00850A47"/>
    <w:rsid w:val="008510CC"/>
    <w:rsid w:val="00852468"/>
    <w:rsid w:val="00854BCF"/>
    <w:rsid w:val="00855264"/>
    <w:rsid w:val="00855C42"/>
    <w:rsid w:val="0086143A"/>
    <w:rsid w:val="00861C4D"/>
    <w:rsid w:val="0086636A"/>
    <w:rsid w:val="00870E7D"/>
    <w:rsid w:val="00870EB5"/>
    <w:rsid w:val="00880B16"/>
    <w:rsid w:val="008838B9"/>
    <w:rsid w:val="00887511"/>
    <w:rsid w:val="00894AC6"/>
    <w:rsid w:val="00895D8B"/>
    <w:rsid w:val="008972F7"/>
    <w:rsid w:val="008A355E"/>
    <w:rsid w:val="008A4BD2"/>
    <w:rsid w:val="008B0230"/>
    <w:rsid w:val="008B74AF"/>
    <w:rsid w:val="008C1348"/>
    <w:rsid w:val="008C71A4"/>
    <w:rsid w:val="008D11B4"/>
    <w:rsid w:val="008D18E3"/>
    <w:rsid w:val="008D301A"/>
    <w:rsid w:val="008E373E"/>
    <w:rsid w:val="008E43CA"/>
    <w:rsid w:val="008E5678"/>
    <w:rsid w:val="008F1D41"/>
    <w:rsid w:val="008F2BF5"/>
    <w:rsid w:val="008F72D2"/>
    <w:rsid w:val="00910FF5"/>
    <w:rsid w:val="00922EBB"/>
    <w:rsid w:val="00922F74"/>
    <w:rsid w:val="009240A9"/>
    <w:rsid w:val="009242E1"/>
    <w:rsid w:val="00931685"/>
    <w:rsid w:val="009337E3"/>
    <w:rsid w:val="009412B5"/>
    <w:rsid w:val="0094498F"/>
    <w:rsid w:val="00946CE2"/>
    <w:rsid w:val="00947037"/>
    <w:rsid w:val="0095286A"/>
    <w:rsid w:val="00953DB4"/>
    <w:rsid w:val="009556F0"/>
    <w:rsid w:val="009627A5"/>
    <w:rsid w:val="00964BC8"/>
    <w:rsid w:val="009676FF"/>
    <w:rsid w:val="00971182"/>
    <w:rsid w:val="00971E2C"/>
    <w:rsid w:val="009731B5"/>
    <w:rsid w:val="00973930"/>
    <w:rsid w:val="00992DFD"/>
    <w:rsid w:val="009958A5"/>
    <w:rsid w:val="009973FC"/>
    <w:rsid w:val="009A1D93"/>
    <w:rsid w:val="009A6805"/>
    <w:rsid w:val="009B0F28"/>
    <w:rsid w:val="009B290D"/>
    <w:rsid w:val="009B33CA"/>
    <w:rsid w:val="009B3B70"/>
    <w:rsid w:val="009B3C71"/>
    <w:rsid w:val="009B4405"/>
    <w:rsid w:val="009C3389"/>
    <w:rsid w:val="009C5B0A"/>
    <w:rsid w:val="009C6C73"/>
    <w:rsid w:val="009D1B93"/>
    <w:rsid w:val="009D22DC"/>
    <w:rsid w:val="009D5510"/>
    <w:rsid w:val="009D73D9"/>
    <w:rsid w:val="009E34C7"/>
    <w:rsid w:val="009F2667"/>
    <w:rsid w:val="00A11113"/>
    <w:rsid w:val="00A30DBB"/>
    <w:rsid w:val="00A32D67"/>
    <w:rsid w:val="00A33D44"/>
    <w:rsid w:val="00A375E0"/>
    <w:rsid w:val="00A40003"/>
    <w:rsid w:val="00A4335D"/>
    <w:rsid w:val="00A45457"/>
    <w:rsid w:val="00A50ADB"/>
    <w:rsid w:val="00A70E7F"/>
    <w:rsid w:val="00A71A9B"/>
    <w:rsid w:val="00A73A01"/>
    <w:rsid w:val="00A73C77"/>
    <w:rsid w:val="00A77622"/>
    <w:rsid w:val="00A80486"/>
    <w:rsid w:val="00A83DB2"/>
    <w:rsid w:val="00A861E5"/>
    <w:rsid w:val="00A914DE"/>
    <w:rsid w:val="00A97617"/>
    <w:rsid w:val="00AA3556"/>
    <w:rsid w:val="00AA7EED"/>
    <w:rsid w:val="00AB457E"/>
    <w:rsid w:val="00AB6CEF"/>
    <w:rsid w:val="00AC0668"/>
    <w:rsid w:val="00AC5D2A"/>
    <w:rsid w:val="00AD1522"/>
    <w:rsid w:val="00AD2F9D"/>
    <w:rsid w:val="00AE4239"/>
    <w:rsid w:val="00AE4A85"/>
    <w:rsid w:val="00AE4EF2"/>
    <w:rsid w:val="00AF1FA6"/>
    <w:rsid w:val="00AF27EB"/>
    <w:rsid w:val="00AF2DEF"/>
    <w:rsid w:val="00AF6683"/>
    <w:rsid w:val="00AF7F07"/>
    <w:rsid w:val="00AF7F5F"/>
    <w:rsid w:val="00B01703"/>
    <w:rsid w:val="00B0390C"/>
    <w:rsid w:val="00B10E7E"/>
    <w:rsid w:val="00B1430E"/>
    <w:rsid w:val="00B1436B"/>
    <w:rsid w:val="00B178F6"/>
    <w:rsid w:val="00B2109A"/>
    <w:rsid w:val="00B2355F"/>
    <w:rsid w:val="00B37658"/>
    <w:rsid w:val="00B40CA5"/>
    <w:rsid w:val="00B44713"/>
    <w:rsid w:val="00B467A0"/>
    <w:rsid w:val="00B47926"/>
    <w:rsid w:val="00B54BD8"/>
    <w:rsid w:val="00B5693D"/>
    <w:rsid w:val="00B56D33"/>
    <w:rsid w:val="00B603C7"/>
    <w:rsid w:val="00B6669B"/>
    <w:rsid w:val="00B73C3D"/>
    <w:rsid w:val="00B744A9"/>
    <w:rsid w:val="00B92CB7"/>
    <w:rsid w:val="00BA6A68"/>
    <w:rsid w:val="00BB1C52"/>
    <w:rsid w:val="00BB71B7"/>
    <w:rsid w:val="00BC02C0"/>
    <w:rsid w:val="00BC0F2A"/>
    <w:rsid w:val="00BC3742"/>
    <w:rsid w:val="00BD3EF8"/>
    <w:rsid w:val="00BD60A5"/>
    <w:rsid w:val="00BF3BB5"/>
    <w:rsid w:val="00BF61FC"/>
    <w:rsid w:val="00C00AD7"/>
    <w:rsid w:val="00C02AB4"/>
    <w:rsid w:val="00C0318D"/>
    <w:rsid w:val="00C05C5D"/>
    <w:rsid w:val="00C05E8F"/>
    <w:rsid w:val="00C10E54"/>
    <w:rsid w:val="00C11234"/>
    <w:rsid w:val="00C1212F"/>
    <w:rsid w:val="00C15BB1"/>
    <w:rsid w:val="00C163DD"/>
    <w:rsid w:val="00C209C7"/>
    <w:rsid w:val="00C30732"/>
    <w:rsid w:val="00C3326B"/>
    <w:rsid w:val="00C40374"/>
    <w:rsid w:val="00C40C7E"/>
    <w:rsid w:val="00C4368B"/>
    <w:rsid w:val="00C44A36"/>
    <w:rsid w:val="00C45B56"/>
    <w:rsid w:val="00C47D29"/>
    <w:rsid w:val="00C571BF"/>
    <w:rsid w:val="00C57296"/>
    <w:rsid w:val="00C61549"/>
    <w:rsid w:val="00C66560"/>
    <w:rsid w:val="00C7395E"/>
    <w:rsid w:val="00C73A64"/>
    <w:rsid w:val="00C740D5"/>
    <w:rsid w:val="00C863B6"/>
    <w:rsid w:val="00C868FF"/>
    <w:rsid w:val="00C874AB"/>
    <w:rsid w:val="00C87FFB"/>
    <w:rsid w:val="00C9177E"/>
    <w:rsid w:val="00C91F35"/>
    <w:rsid w:val="00CA3DC6"/>
    <w:rsid w:val="00CB4D99"/>
    <w:rsid w:val="00CB66A1"/>
    <w:rsid w:val="00CC01BD"/>
    <w:rsid w:val="00CC0314"/>
    <w:rsid w:val="00CC1184"/>
    <w:rsid w:val="00CC6D45"/>
    <w:rsid w:val="00CD7AAD"/>
    <w:rsid w:val="00CE10A3"/>
    <w:rsid w:val="00CE6A0D"/>
    <w:rsid w:val="00CE6FF4"/>
    <w:rsid w:val="00CE7410"/>
    <w:rsid w:val="00CF4918"/>
    <w:rsid w:val="00D0061F"/>
    <w:rsid w:val="00D015C5"/>
    <w:rsid w:val="00D1154D"/>
    <w:rsid w:val="00D157D3"/>
    <w:rsid w:val="00D15BB8"/>
    <w:rsid w:val="00D23068"/>
    <w:rsid w:val="00D25126"/>
    <w:rsid w:val="00D263A0"/>
    <w:rsid w:val="00D2647D"/>
    <w:rsid w:val="00D32E6E"/>
    <w:rsid w:val="00D37B87"/>
    <w:rsid w:val="00D42ABA"/>
    <w:rsid w:val="00D51745"/>
    <w:rsid w:val="00D63FE9"/>
    <w:rsid w:val="00D66CB7"/>
    <w:rsid w:val="00D707AD"/>
    <w:rsid w:val="00D76E77"/>
    <w:rsid w:val="00D7753E"/>
    <w:rsid w:val="00D80689"/>
    <w:rsid w:val="00D8391C"/>
    <w:rsid w:val="00D92C68"/>
    <w:rsid w:val="00D958F2"/>
    <w:rsid w:val="00DB3444"/>
    <w:rsid w:val="00DB77E7"/>
    <w:rsid w:val="00DC3465"/>
    <w:rsid w:val="00DC7B16"/>
    <w:rsid w:val="00DD513A"/>
    <w:rsid w:val="00DD6892"/>
    <w:rsid w:val="00DE1F50"/>
    <w:rsid w:val="00DE45EE"/>
    <w:rsid w:val="00DE76A2"/>
    <w:rsid w:val="00DF151D"/>
    <w:rsid w:val="00DF3C21"/>
    <w:rsid w:val="00DF3CBC"/>
    <w:rsid w:val="00DF6A48"/>
    <w:rsid w:val="00DF6D64"/>
    <w:rsid w:val="00E02F06"/>
    <w:rsid w:val="00E05106"/>
    <w:rsid w:val="00E056EC"/>
    <w:rsid w:val="00E05B36"/>
    <w:rsid w:val="00E06F84"/>
    <w:rsid w:val="00E07EA4"/>
    <w:rsid w:val="00E105BB"/>
    <w:rsid w:val="00E10F2A"/>
    <w:rsid w:val="00E11391"/>
    <w:rsid w:val="00E13E59"/>
    <w:rsid w:val="00E20383"/>
    <w:rsid w:val="00E22392"/>
    <w:rsid w:val="00E230B8"/>
    <w:rsid w:val="00E24D60"/>
    <w:rsid w:val="00E253A5"/>
    <w:rsid w:val="00E30D5A"/>
    <w:rsid w:val="00E31F43"/>
    <w:rsid w:val="00E32E3D"/>
    <w:rsid w:val="00E42697"/>
    <w:rsid w:val="00E432AE"/>
    <w:rsid w:val="00E44013"/>
    <w:rsid w:val="00E51AE0"/>
    <w:rsid w:val="00E5353C"/>
    <w:rsid w:val="00E542FE"/>
    <w:rsid w:val="00E67AA9"/>
    <w:rsid w:val="00E702E4"/>
    <w:rsid w:val="00E70F19"/>
    <w:rsid w:val="00E75820"/>
    <w:rsid w:val="00E75E41"/>
    <w:rsid w:val="00E801CB"/>
    <w:rsid w:val="00E8135D"/>
    <w:rsid w:val="00E81BFC"/>
    <w:rsid w:val="00E83B92"/>
    <w:rsid w:val="00E86AF5"/>
    <w:rsid w:val="00E93863"/>
    <w:rsid w:val="00E95A9B"/>
    <w:rsid w:val="00EA09F3"/>
    <w:rsid w:val="00EA15D7"/>
    <w:rsid w:val="00EA38F2"/>
    <w:rsid w:val="00EA4291"/>
    <w:rsid w:val="00EA7541"/>
    <w:rsid w:val="00EB24E6"/>
    <w:rsid w:val="00EB51CE"/>
    <w:rsid w:val="00EB6BEC"/>
    <w:rsid w:val="00EC00CE"/>
    <w:rsid w:val="00EC5CBF"/>
    <w:rsid w:val="00ED4C39"/>
    <w:rsid w:val="00ED5D14"/>
    <w:rsid w:val="00ED7E45"/>
    <w:rsid w:val="00EF264A"/>
    <w:rsid w:val="00EF2D74"/>
    <w:rsid w:val="00F02F26"/>
    <w:rsid w:val="00F12EDA"/>
    <w:rsid w:val="00F130EB"/>
    <w:rsid w:val="00F1310C"/>
    <w:rsid w:val="00F17475"/>
    <w:rsid w:val="00F209B5"/>
    <w:rsid w:val="00F24BFB"/>
    <w:rsid w:val="00F25005"/>
    <w:rsid w:val="00F25E45"/>
    <w:rsid w:val="00F318DF"/>
    <w:rsid w:val="00F34504"/>
    <w:rsid w:val="00F35A73"/>
    <w:rsid w:val="00F431FB"/>
    <w:rsid w:val="00F441A9"/>
    <w:rsid w:val="00F466AC"/>
    <w:rsid w:val="00F4747A"/>
    <w:rsid w:val="00F549F8"/>
    <w:rsid w:val="00F54E2E"/>
    <w:rsid w:val="00F550CE"/>
    <w:rsid w:val="00F5726A"/>
    <w:rsid w:val="00F65B30"/>
    <w:rsid w:val="00F66DB7"/>
    <w:rsid w:val="00F7236E"/>
    <w:rsid w:val="00F7759D"/>
    <w:rsid w:val="00F86FFF"/>
    <w:rsid w:val="00F87CC1"/>
    <w:rsid w:val="00FA0D52"/>
    <w:rsid w:val="00FA7867"/>
    <w:rsid w:val="00FB745F"/>
    <w:rsid w:val="00FB77E8"/>
    <w:rsid w:val="00FE0017"/>
    <w:rsid w:val="00FE2278"/>
    <w:rsid w:val="00FE4B5E"/>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5BDD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Microsoft JhengHei"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customStyle="1" w:styleId="Endofdocument-Annex">
    <w:name w:val="[End of document - Annex]"/>
    <w:basedOn w:val="Normal"/>
    <w:rsid w:val="000A73F0"/>
    <w:pPr>
      <w:ind w:left="5534"/>
    </w:pPr>
    <w:rPr>
      <w:rFonts w:ascii="Arial" w:hAnsi="Arial" w:cs="Arial"/>
      <w:sz w:val="22"/>
    </w:rPr>
  </w:style>
  <w:style w:type="paragraph" w:styleId="BalloonText">
    <w:name w:val="Balloon Text"/>
    <w:basedOn w:val="Normal"/>
    <w:link w:val="BalloonTextChar"/>
    <w:rsid w:val="001F219A"/>
    <w:rPr>
      <w:rFonts w:ascii="Tahoma" w:hAnsi="Tahoma" w:cs="Tahoma"/>
      <w:sz w:val="16"/>
      <w:szCs w:val="16"/>
    </w:rPr>
  </w:style>
  <w:style w:type="character" w:customStyle="1" w:styleId="BalloonTextChar">
    <w:name w:val="Balloon Text Char"/>
    <w:link w:val="BalloonText"/>
    <w:rsid w:val="001F2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612123">
      <w:bodyDiv w:val="1"/>
      <w:marLeft w:val="0"/>
      <w:marRight w:val="0"/>
      <w:marTop w:val="0"/>
      <w:marBottom w:val="0"/>
      <w:divBdr>
        <w:top w:val="none" w:sz="0" w:space="0" w:color="auto"/>
        <w:left w:val="none" w:sz="0" w:space="0" w:color="auto"/>
        <w:bottom w:val="none" w:sz="0" w:space="0" w:color="auto"/>
        <w:right w:val="none" w:sz="0" w:space="0" w:color="auto"/>
      </w:divBdr>
      <w:divsChild>
        <w:div w:id="623733861">
          <w:marLeft w:val="0"/>
          <w:marRight w:val="150"/>
          <w:marTop w:val="30"/>
          <w:marBottom w:val="0"/>
          <w:divBdr>
            <w:top w:val="none" w:sz="0" w:space="0" w:color="auto"/>
            <w:left w:val="none" w:sz="0" w:space="0" w:color="auto"/>
            <w:bottom w:val="none" w:sz="0" w:space="0" w:color="auto"/>
            <w:right w:val="none" w:sz="0" w:space="0" w:color="auto"/>
          </w:divBdr>
        </w:div>
        <w:div w:id="79183842">
          <w:marLeft w:val="0"/>
          <w:marRight w:val="150"/>
          <w:marTop w:val="3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8DC09-B36B-4FEB-8D5D-3ACC6720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212</Characters>
  <Application>Microsoft Office Word</Application>
  <DocSecurity>0</DocSecurity>
  <Lines>17</Lines>
  <Paragraphs>26</Paragraphs>
  <ScaleCrop>false</ScaleCrop>
  <HeadingPairs>
    <vt:vector size="2" baseType="variant">
      <vt:variant>
        <vt:lpstr>Title</vt:lpstr>
      </vt:variant>
      <vt:variant>
        <vt:i4>1</vt:i4>
      </vt:variant>
    </vt:vector>
  </HeadingPairs>
  <TitlesOfParts>
    <vt:vector size="1" baseType="lpstr">
      <vt:lpstr>WIPO/GRTKF/IC/47/INF/5</vt:lpstr>
    </vt:vector>
  </TitlesOfParts>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WIPO/GRTKF/IC/49/INF/5</dc:title>
  <dc:subject>土著和当地社区专家小组通知</dc:subject>
  <dc:creator/>
  <cp:lastModifiedBy/>
  <cp:revision>1</cp:revision>
  <dcterms:created xsi:type="dcterms:W3CDTF">2024-10-28T15:39:00Z</dcterms:created>
  <dcterms:modified xsi:type="dcterms:W3CDTF">2024-10-28T15:47:00Z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c4444c5c-ace7-4e2a-a4bc-e6a77abc1c90</vt:lpwstr>
  </property>
  <property fmtid="{D5CDD505-2E9C-101B-9397-08002B2CF9AE}" pid="3" name="MSIP_Label_20773ee6-353b-4fb9-a59d-0b94c8c67bea_Enabled">
    <vt:lpwstr>true</vt:lpwstr>
  </property>
  <property fmtid="{D5CDD505-2E9C-101B-9397-08002B2CF9AE}" pid="4" name="MSIP_Label_20773ee6-353b-4fb9-a59d-0b94c8c67bea_SetDate">
    <vt:lpwstr>2023-05-24T08:39:19Z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4ec2be85-4a25-41aa-a89c-ddb0204e4b8c</vt:lpwstr>
  </property>
  <property fmtid="{D5CDD505-2E9C-101B-9397-08002B2CF9AE}" pid="9" name="MSIP_Label_20773ee6-353b-4fb9-a59d-0b94c8c67bea_ContentBits">
    <vt:lpwstr>0</vt:lpwstr>
  </property>
</Properties>
</file>