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E0" w:rsidRDefault="00710FE0"/>
    <w:p w:rsidR="000F0154" w:rsidRDefault="001D7270">
      <w:r>
        <w:t>WIPOn Survey on application numbering systems, circular CWS 28</w:t>
      </w:r>
    </w:p>
    <w:p w:rsidR="000F0154" w:rsidRDefault="000F0154"/>
    <w:p w:rsidR="001D7270" w:rsidRDefault="001D7270"/>
    <w:p w:rsidR="000F0154" w:rsidRDefault="000F0154"/>
    <w:p w:rsidR="000F0154" w:rsidRDefault="00EF7114">
      <w:r>
        <w:t>Tämän voisi laittaa kohtaan Question 14 vai voisiko?</w:t>
      </w:r>
    </w:p>
    <w:p w:rsidR="000F0154" w:rsidRDefault="000F0154" w:rsidP="000F0154">
      <w:pPr>
        <w:ind w:left="1304"/>
      </w:pPr>
    </w:p>
    <w:p w:rsidR="000F0154" w:rsidRDefault="001D7270" w:rsidP="000F0154">
      <w:pPr>
        <w:ind w:left="1304"/>
      </w:pPr>
      <w:r>
        <w:tab/>
      </w:r>
      <w:r w:rsidR="007A33B2">
        <w:t xml:space="preserve"> </w:t>
      </w:r>
    </w:p>
    <w:p w:rsidR="001D7270" w:rsidRDefault="001D7270" w:rsidP="00625194"/>
    <w:p w:rsidR="001D7270" w:rsidRDefault="001D7270" w:rsidP="001D7270">
      <w:pPr>
        <w:ind w:left="1304"/>
      </w:pPr>
    </w:p>
    <w:p w:rsidR="001D7270" w:rsidRDefault="001D7270" w:rsidP="001D7270">
      <w:pPr>
        <w:ind w:left="1304"/>
      </w:pPr>
    </w:p>
    <w:tbl>
      <w:tblPr>
        <w:tblStyle w:val="TaulukkoRuudukko"/>
        <w:tblW w:w="0" w:type="auto"/>
        <w:tblInd w:w="1304" w:type="dxa"/>
        <w:tblLook w:val="04A0"/>
      </w:tblPr>
      <w:tblGrid>
        <w:gridCol w:w="1072"/>
        <w:gridCol w:w="2127"/>
        <w:gridCol w:w="1701"/>
        <w:gridCol w:w="3083"/>
      </w:tblGrid>
      <w:tr w:rsidR="007A33B2" w:rsidTr="007A33B2">
        <w:tc>
          <w:tcPr>
            <w:tcW w:w="1072" w:type="dxa"/>
          </w:tcPr>
          <w:p w:rsidR="007A33B2" w:rsidRDefault="007A33B2" w:rsidP="000F0154">
            <w:r>
              <w:t>Country</w:t>
            </w:r>
          </w:p>
        </w:tc>
        <w:tc>
          <w:tcPr>
            <w:tcW w:w="2127" w:type="dxa"/>
          </w:tcPr>
          <w:p w:rsidR="007A33B2" w:rsidRDefault="007A33B2" w:rsidP="000F0154">
            <w:r>
              <w:t>Example of application number</w:t>
            </w:r>
          </w:p>
        </w:tc>
        <w:tc>
          <w:tcPr>
            <w:tcW w:w="1701" w:type="dxa"/>
          </w:tcPr>
          <w:p w:rsidR="007A33B2" w:rsidRDefault="007A33B2" w:rsidP="000F0154">
            <w:r>
              <w:t>Recommended …</w:t>
            </w:r>
          </w:p>
        </w:tc>
        <w:tc>
          <w:tcPr>
            <w:tcW w:w="3083" w:type="dxa"/>
          </w:tcPr>
          <w:p w:rsidR="007A33B2" w:rsidRDefault="007A33B2" w:rsidP="000F0154">
            <w:r>
              <w:t>Remarks</w:t>
            </w:r>
          </w:p>
        </w:tc>
      </w:tr>
      <w:tr w:rsidR="007A33B2" w:rsidTr="007A33B2">
        <w:tc>
          <w:tcPr>
            <w:tcW w:w="1072" w:type="dxa"/>
          </w:tcPr>
          <w:p w:rsidR="007A33B2" w:rsidRDefault="007A33B2" w:rsidP="007A33B2">
            <w:r>
              <w:t>FI</w:t>
            </w:r>
          </w:p>
        </w:tc>
        <w:tc>
          <w:tcPr>
            <w:tcW w:w="2127" w:type="dxa"/>
          </w:tcPr>
          <w:p w:rsidR="007A33B2" w:rsidRDefault="007A33B2" w:rsidP="000F0154">
            <w:r>
              <w:t>20120001</w:t>
            </w:r>
          </w:p>
        </w:tc>
        <w:tc>
          <w:tcPr>
            <w:tcW w:w="1701" w:type="dxa"/>
          </w:tcPr>
          <w:p w:rsidR="007A33B2" w:rsidRDefault="007A33B2" w:rsidP="000F0154">
            <w:r>
              <w:t>20120001?</w:t>
            </w:r>
          </w:p>
        </w:tc>
        <w:tc>
          <w:tcPr>
            <w:tcW w:w="3083" w:type="dxa"/>
          </w:tcPr>
          <w:p w:rsidR="007A33B2" w:rsidRDefault="007A33B2" w:rsidP="00625194">
            <w:r>
              <w:t>national patent application</w:t>
            </w:r>
            <w:r w:rsidR="00625194">
              <w:t xml:space="preserve"> (including PCT-applications pursued in Finland)</w:t>
            </w:r>
            <w:r>
              <w:t xml:space="preserve"> on paper </w:t>
            </w:r>
            <w:r w:rsidR="00625194">
              <w:t>from</w:t>
            </w:r>
            <w:r>
              <w:t xml:space="preserve"> 29 July 1999</w:t>
            </w:r>
            <w:r w:rsidR="00625194">
              <w:t xml:space="preserve"> onwards </w:t>
            </w:r>
          </w:p>
        </w:tc>
      </w:tr>
      <w:tr w:rsidR="007A33B2" w:rsidTr="007A33B2">
        <w:tc>
          <w:tcPr>
            <w:tcW w:w="1072" w:type="dxa"/>
          </w:tcPr>
          <w:p w:rsidR="007A33B2" w:rsidRDefault="007A33B2" w:rsidP="000F0154">
            <w:r>
              <w:t>FI</w:t>
            </w:r>
          </w:p>
        </w:tc>
        <w:tc>
          <w:tcPr>
            <w:tcW w:w="2127" w:type="dxa"/>
          </w:tcPr>
          <w:p w:rsidR="007A33B2" w:rsidRDefault="007A33B2" w:rsidP="000F0154">
            <w:r>
              <w:t>20125001</w:t>
            </w:r>
          </w:p>
        </w:tc>
        <w:tc>
          <w:tcPr>
            <w:tcW w:w="1701" w:type="dxa"/>
          </w:tcPr>
          <w:p w:rsidR="007A33B2" w:rsidRDefault="007A33B2" w:rsidP="000F0154">
            <w:r>
              <w:t>20125001?</w:t>
            </w:r>
          </w:p>
        </w:tc>
        <w:tc>
          <w:tcPr>
            <w:tcW w:w="3083" w:type="dxa"/>
          </w:tcPr>
          <w:p w:rsidR="007A33B2" w:rsidRDefault="007A33B2" w:rsidP="007A33B2">
            <w:r>
              <w:t xml:space="preserve">national patent application online </w:t>
            </w:r>
            <w:r w:rsidR="00625194">
              <w:t xml:space="preserve">(including PCT-applications pursued in Finland) </w:t>
            </w:r>
            <w:r>
              <w:t>since 1 January 2001</w:t>
            </w:r>
            <w:r w:rsidR="00625194">
              <w:t xml:space="preserve"> onwards</w:t>
            </w:r>
          </w:p>
        </w:tc>
      </w:tr>
      <w:tr w:rsidR="007A33B2" w:rsidTr="007A33B2">
        <w:tc>
          <w:tcPr>
            <w:tcW w:w="1072" w:type="dxa"/>
          </w:tcPr>
          <w:p w:rsidR="007A33B2" w:rsidRDefault="007A33B2" w:rsidP="000F0154">
            <w:r>
              <w:t>FI</w:t>
            </w:r>
          </w:p>
        </w:tc>
        <w:tc>
          <w:tcPr>
            <w:tcW w:w="2127" w:type="dxa"/>
          </w:tcPr>
          <w:p w:rsidR="007A33B2" w:rsidRDefault="007A33B2" w:rsidP="000F0154">
            <w:r>
              <w:t>20126001</w:t>
            </w:r>
          </w:p>
        </w:tc>
        <w:tc>
          <w:tcPr>
            <w:tcW w:w="1701" w:type="dxa"/>
          </w:tcPr>
          <w:p w:rsidR="007A33B2" w:rsidRDefault="007A33B2" w:rsidP="000F0154">
            <w:r>
              <w:t>20126001</w:t>
            </w:r>
          </w:p>
        </w:tc>
        <w:tc>
          <w:tcPr>
            <w:tcW w:w="3083" w:type="dxa"/>
          </w:tcPr>
          <w:p w:rsidR="007A33B2" w:rsidRDefault="007A33B2" w:rsidP="00625194">
            <w:r>
              <w:t xml:space="preserve">national patent application online </w:t>
            </w:r>
            <w:r w:rsidR="00625194">
              <w:t>f(including PCT-applications pursued in Finland) rom</w:t>
            </w:r>
            <w:r>
              <w:t xml:space="preserve"> 1 January 2001</w:t>
            </w:r>
            <w:r w:rsidR="00625194">
              <w:t xml:space="preserve"> onwards</w:t>
            </w:r>
            <w:r>
              <w:t>; continuation to 20125001 (vai miten tää sanottaisiin?</w:t>
            </w:r>
          </w:p>
        </w:tc>
      </w:tr>
      <w:tr w:rsidR="007A33B2" w:rsidTr="007A33B2">
        <w:tc>
          <w:tcPr>
            <w:tcW w:w="1072" w:type="dxa"/>
          </w:tcPr>
          <w:p w:rsidR="007A33B2" w:rsidRDefault="007A33B2" w:rsidP="000F0154">
            <w:r>
              <w:t>FI</w:t>
            </w:r>
          </w:p>
        </w:tc>
        <w:tc>
          <w:tcPr>
            <w:tcW w:w="2127" w:type="dxa"/>
          </w:tcPr>
          <w:p w:rsidR="007A33B2" w:rsidRDefault="007A33B2" w:rsidP="000F0154">
            <w:r>
              <w:t>U20120001</w:t>
            </w:r>
          </w:p>
        </w:tc>
        <w:tc>
          <w:tcPr>
            <w:tcW w:w="1701" w:type="dxa"/>
          </w:tcPr>
          <w:p w:rsidR="007A33B2" w:rsidRDefault="007A33B2" w:rsidP="000F0154">
            <w:r>
              <w:t>U20120001?</w:t>
            </w:r>
          </w:p>
        </w:tc>
        <w:tc>
          <w:tcPr>
            <w:tcW w:w="3083" w:type="dxa"/>
          </w:tcPr>
          <w:p w:rsidR="007A33B2" w:rsidRDefault="007A33B2" w:rsidP="00625194">
            <w:r>
              <w:t xml:space="preserve">national utility model application on paper </w:t>
            </w:r>
            <w:r w:rsidR="00625194">
              <w:t>from</w:t>
            </w:r>
            <w:r>
              <w:t xml:space="preserve"> 1 January 1992</w:t>
            </w:r>
            <w:r w:rsidR="00625194">
              <w:t xml:space="preserve"> onwards</w:t>
            </w:r>
          </w:p>
        </w:tc>
      </w:tr>
      <w:tr w:rsidR="007A33B2" w:rsidTr="007A33B2">
        <w:tc>
          <w:tcPr>
            <w:tcW w:w="1072" w:type="dxa"/>
          </w:tcPr>
          <w:p w:rsidR="007A33B2" w:rsidRDefault="007A33B2" w:rsidP="000F0154">
            <w:r>
              <w:t>FI</w:t>
            </w:r>
          </w:p>
        </w:tc>
        <w:tc>
          <w:tcPr>
            <w:tcW w:w="2127" w:type="dxa"/>
          </w:tcPr>
          <w:p w:rsidR="007A33B2" w:rsidRDefault="007A33B2" w:rsidP="000F0154">
            <w:r>
              <w:t>U20124001</w:t>
            </w:r>
          </w:p>
        </w:tc>
        <w:tc>
          <w:tcPr>
            <w:tcW w:w="1701" w:type="dxa"/>
          </w:tcPr>
          <w:p w:rsidR="007A33B2" w:rsidRDefault="007A33B2" w:rsidP="000F0154">
            <w:r>
              <w:t>U20124001</w:t>
            </w:r>
          </w:p>
        </w:tc>
        <w:tc>
          <w:tcPr>
            <w:tcW w:w="3083" w:type="dxa"/>
          </w:tcPr>
          <w:p w:rsidR="007A33B2" w:rsidRDefault="007A33B2" w:rsidP="00625194">
            <w:r>
              <w:t xml:space="preserve">national utility model application online </w:t>
            </w:r>
            <w:r w:rsidR="00625194">
              <w:t>from</w:t>
            </w:r>
            <w:r>
              <w:t xml:space="preserve"> 1 April 2011</w:t>
            </w:r>
            <w:r w:rsidR="00625194">
              <w:t xml:space="preserve"> onwards</w:t>
            </w:r>
          </w:p>
        </w:tc>
      </w:tr>
      <w:tr w:rsidR="007A33B2" w:rsidTr="007A33B2">
        <w:tc>
          <w:tcPr>
            <w:tcW w:w="1072" w:type="dxa"/>
          </w:tcPr>
          <w:p w:rsidR="007A33B2" w:rsidRDefault="007A33B2" w:rsidP="000F0154">
            <w:r>
              <w:t>FI</w:t>
            </w:r>
          </w:p>
        </w:tc>
        <w:tc>
          <w:tcPr>
            <w:tcW w:w="2127" w:type="dxa"/>
          </w:tcPr>
          <w:p w:rsidR="007A33B2" w:rsidRDefault="007A33B2" w:rsidP="000F0154">
            <w:r>
              <w:t>L</w:t>
            </w:r>
            <w:r w:rsidRPr="001D7270">
              <w:t>19940004</w:t>
            </w:r>
          </w:p>
        </w:tc>
        <w:tc>
          <w:tcPr>
            <w:tcW w:w="1701" w:type="dxa"/>
          </w:tcPr>
          <w:p w:rsidR="007A33B2" w:rsidRDefault="007A33B2" w:rsidP="000F0154">
            <w:r>
              <w:t>L</w:t>
            </w:r>
            <w:r w:rsidRPr="001D7270">
              <w:t xml:space="preserve"> 19940004</w:t>
            </w:r>
          </w:p>
        </w:tc>
        <w:tc>
          <w:tcPr>
            <w:tcW w:w="3083" w:type="dxa"/>
          </w:tcPr>
          <w:p w:rsidR="007A33B2" w:rsidRDefault="007A33B2" w:rsidP="00625194">
            <w:r>
              <w:t xml:space="preserve">SPC application for medicinal products </w:t>
            </w:r>
            <w:r w:rsidR="00625194">
              <w:t>from</w:t>
            </w:r>
            <w:r>
              <w:t xml:space="preserve"> 1 January 1994 until 31 December 2007</w:t>
            </w:r>
          </w:p>
        </w:tc>
      </w:tr>
      <w:tr w:rsidR="007A33B2" w:rsidTr="007A33B2">
        <w:tc>
          <w:tcPr>
            <w:tcW w:w="1072" w:type="dxa"/>
          </w:tcPr>
          <w:p w:rsidR="007A33B2" w:rsidRDefault="007A33B2" w:rsidP="000F0154">
            <w:r>
              <w:t>FI</w:t>
            </w:r>
          </w:p>
        </w:tc>
        <w:tc>
          <w:tcPr>
            <w:tcW w:w="2127" w:type="dxa"/>
          </w:tcPr>
          <w:p w:rsidR="007A33B2" w:rsidRDefault="007A33B2" w:rsidP="000F0154">
            <w:r w:rsidRPr="001D7270">
              <w:t>K19970001</w:t>
            </w:r>
          </w:p>
        </w:tc>
        <w:tc>
          <w:tcPr>
            <w:tcW w:w="1701" w:type="dxa"/>
          </w:tcPr>
          <w:p w:rsidR="007A33B2" w:rsidRDefault="007A33B2" w:rsidP="000F0154">
            <w:r w:rsidRPr="001D7270">
              <w:t>K19970001</w:t>
            </w:r>
          </w:p>
        </w:tc>
        <w:tc>
          <w:tcPr>
            <w:tcW w:w="3083" w:type="dxa"/>
          </w:tcPr>
          <w:p w:rsidR="007A33B2" w:rsidRDefault="007A33B2" w:rsidP="00625194">
            <w:r>
              <w:t xml:space="preserve">SPC application for plant protection products </w:t>
            </w:r>
            <w:r w:rsidR="00625194">
              <w:t>from</w:t>
            </w:r>
            <w:r>
              <w:t xml:space="preserve"> 1 January 1994 until 31 December 2007</w:t>
            </w:r>
          </w:p>
        </w:tc>
      </w:tr>
      <w:tr w:rsidR="007A33B2" w:rsidTr="007A33B2">
        <w:tc>
          <w:tcPr>
            <w:tcW w:w="1072" w:type="dxa"/>
          </w:tcPr>
          <w:p w:rsidR="007A33B2" w:rsidRDefault="007A33B2" w:rsidP="000F0154">
            <w:r>
              <w:t>FI</w:t>
            </w:r>
          </w:p>
        </w:tc>
        <w:tc>
          <w:tcPr>
            <w:tcW w:w="2127" w:type="dxa"/>
          </w:tcPr>
          <w:p w:rsidR="007A33B2" w:rsidRPr="001D7270" w:rsidRDefault="007A33B2" w:rsidP="000F0154">
            <w:r w:rsidRPr="001D7270">
              <w:t>C20120032</w:t>
            </w:r>
          </w:p>
        </w:tc>
        <w:tc>
          <w:tcPr>
            <w:tcW w:w="1701" w:type="dxa"/>
          </w:tcPr>
          <w:p w:rsidR="007A33B2" w:rsidRPr="001D7270" w:rsidRDefault="007A33B2" w:rsidP="000F0154">
            <w:r w:rsidRPr="001D7270">
              <w:t>C20120032</w:t>
            </w:r>
          </w:p>
        </w:tc>
        <w:tc>
          <w:tcPr>
            <w:tcW w:w="3083" w:type="dxa"/>
          </w:tcPr>
          <w:p w:rsidR="007A33B2" w:rsidRDefault="00625194" w:rsidP="00625194">
            <w:r>
              <w:t>SPC application for both medicinal and plant protection products from 1 January 2008 onwards</w:t>
            </w:r>
          </w:p>
        </w:tc>
      </w:tr>
    </w:tbl>
    <w:p w:rsidR="001D7270" w:rsidRDefault="001D7270" w:rsidP="000F0154">
      <w:pPr>
        <w:ind w:left="1304"/>
      </w:pPr>
    </w:p>
    <w:sectPr w:rsidR="001D7270" w:rsidSect="0058713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0F0154"/>
    <w:rsid w:val="00095067"/>
    <w:rsid w:val="000F0154"/>
    <w:rsid w:val="000F09E2"/>
    <w:rsid w:val="001D7270"/>
    <w:rsid w:val="00201CA7"/>
    <w:rsid w:val="00256785"/>
    <w:rsid w:val="002A2FEB"/>
    <w:rsid w:val="002E7538"/>
    <w:rsid w:val="00331C25"/>
    <w:rsid w:val="003A0B3C"/>
    <w:rsid w:val="00404846"/>
    <w:rsid w:val="00426880"/>
    <w:rsid w:val="004E2629"/>
    <w:rsid w:val="00503AFC"/>
    <w:rsid w:val="00535BB2"/>
    <w:rsid w:val="0054612A"/>
    <w:rsid w:val="00587134"/>
    <w:rsid w:val="00625194"/>
    <w:rsid w:val="00635799"/>
    <w:rsid w:val="00681608"/>
    <w:rsid w:val="006C0F7A"/>
    <w:rsid w:val="00710FE0"/>
    <w:rsid w:val="00792B86"/>
    <w:rsid w:val="007A33B2"/>
    <w:rsid w:val="007B7BF7"/>
    <w:rsid w:val="007D22D1"/>
    <w:rsid w:val="00825D93"/>
    <w:rsid w:val="008E0382"/>
    <w:rsid w:val="009B3A9B"/>
    <w:rsid w:val="00A23E1A"/>
    <w:rsid w:val="00B97D76"/>
    <w:rsid w:val="00CC1EB9"/>
    <w:rsid w:val="00D4262F"/>
    <w:rsid w:val="00DB53C8"/>
    <w:rsid w:val="00E767C3"/>
    <w:rsid w:val="00EF7114"/>
    <w:rsid w:val="00F370E9"/>
    <w:rsid w:val="00F61CFF"/>
    <w:rsid w:val="00FA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>
      <w:pPr>
        <w:ind w:left="107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370E9"/>
    <w:pPr>
      <w:ind w:left="0"/>
    </w:pPr>
    <w:rPr>
      <w:rFonts w:asciiTheme="minorHAnsi" w:hAnsiTheme="minorHAnsi"/>
      <w:sz w:val="22"/>
      <w:szCs w:val="24"/>
    </w:rPr>
  </w:style>
  <w:style w:type="paragraph" w:styleId="Otsikko1">
    <w:name w:val="heading 1"/>
    <w:basedOn w:val="Normaali"/>
    <w:link w:val="Otsikko1Char"/>
    <w:qFormat/>
    <w:rsid w:val="00CC1EB9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CC1E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tsikko3">
    <w:name w:val="heading 3"/>
    <w:basedOn w:val="Normaali"/>
    <w:link w:val="Otsikko3Char"/>
    <w:qFormat/>
    <w:rsid w:val="00CC1EB9"/>
    <w:pPr>
      <w:spacing w:before="100" w:beforeAutospacing="1" w:after="100" w:afterAutospacing="1"/>
      <w:outlineLvl w:val="2"/>
    </w:pPr>
    <w:rPr>
      <w:rFonts w:ascii="Verdana" w:eastAsia="Arial Unicode MS" w:hAnsi="Verdana" w:cs="Arial Unicode MS"/>
      <w:b/>
      <w:bCs/>
      <w:color w:val="333333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CC1EB9"/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customStyle="1" w:styleId="Otsikko2Char">
    <w:name w:val="Otsikko 2 Char"/>
    <w:basedOn w:val="Kappaleenoletusfontti"/>
    <w:link w:val="Otsikko2"/>
    <w:uiPriority w:val="9"/>
    <w:rsid w:val="00CC1E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Otsikko3Char">
    <w:name w:val="Otsikko 3 Char"/>
    <w:basedOn w:val="Kappaleenoletusfontti"/>
    <w:link w:val="Otsikko3"/>
    <w:rsid w:val="00CC1EB9"/>
    <w:rPr>
      <w:rFonts w:ascii="Verdana" w:eastAsia="Arial Unicode MS" w:hAnsi="Verdana" w:cs="Arial Unicode MS"/>
      <w:b/>
      <w:bCs/>
      <w:color w:val="333333"/>
      <w:sz w:val="22"/>
      <w:szCs w:val="22"/>
    </w:rPr>
  </w:style>
  <w:style w:type="character" w:styleId="Voimakas">
    <w:name w:val="Strong"/>
    <w:basedOn w:val="Kappaleenoletusfontti"/>
    <w:uiPriority w:val="22"/>
    <w:qFormat/>
    <w:rsid w:val="00CC1EB9"/>
    <w:rPr>
      <w:b/>
      <w:bCs/>
    </w:rPr>
  </w:style>
  <w:style w:type="paragraph" w:styleId="Eivli">
    <w:name w:val="No Spacing"/>
    <w:uiPriority w:val="1"/>
    <w:qFormat/>
    <w:rsid w:val="00CC1EB9"/>
    <w:rPr>
      <w:rFonts w:asciiTheme="minorHAnsi" w:eastAsiaTheme="minorHAnsi" w:hAnsiTheme="minorHAnsi" w:cstheme="minorHAnsi"/>
      <w:sz w:val="24"/>
      <w:szCs w:val="22"/>
      <w:lang w:eastAsia="en-US"/>
    </w:rPr>
  </w:style>
  <w:style w:type="paragraph" w:styleId="Luettelokappale">
    <w:name w:val="List Paragraph"/>
    <w:basedOn w:val="Normaali"/>
    <w:uiPriority w:val="34"/>
    <w:qFormat/>
    <w:rsid w:val="00CC1EB9"/>
    <w:pPr>
      <w:ind w:left="720"/>
    </w:pPr>
    <w:rPr>
      <w:rFonts w:ascii="Calibri" w:eastAsiaTheme="minorHAnsi" w:hAnsi="Calibri"/>
      <w:szCs w:val="2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D727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D7270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7A3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Patentti- ja Rekisterihallitus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gronlkri</dc:creator>
  <cp:lastModifiedBy>Larja Riitta</cp:lastModifiedBy>
  <cp:revision>2</cp:revision>
  <cp:lastPrinted>2012-10-08T06:53:00Z</cp:lastPrinted>
  <dcterms:created xsi:type="dcterms:W3CDTF">2012-10-12T13:39:00Z</dcterms:created>
  <dcterms:modified xsi:type="dcterms:W3CDTF">2012-10-12T13:39:00Z</dcterms:modified>
</cp:coreProperties>
</file>