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01CD3" w14:textId="2685D747" w:rsidR="005C3CFA" w:rsidRPr="00DA3B10" w:rsidRDefault="008A6BA8" w:rsidP="008A6BA8">
      <w:pPr>
        <w:pStyle w:val="Title"/>
        <w:rPr>
          <w:rFonts w:ascii="Arial" w:hAnsi="Arial" w:cs="Arial"/>
        </w:rPr>
      </w:pPr>
      <w:r w:rsidRPr="00DA3B10">
        <w:rPr>
          <w:rFonts w:ascii="Arial" w:hAnsi="Arial" w:cs="Arial"/>
        </w:rPr>
        <w:t>Technology Forecasting Tool Description</w:t>
      </w:r>
    </w:p>
    <w:p w14:paraId="58661C85" w14:textId="6060FDBF" w:rsidR="008A6BA8" w:rsidRPr="00DA3B10" w:rsidRDefault="008A6BA8" w:rsidP="008A6BA8">
      <w:pPr>
        <w:rPr>
          <w:rFonts w:ascii="Arial" w:hAnsi="Arial" w:cs="Arial"/>
        </w:rPr>
      </w:pPr>
    </w:p>
    <w:p w14:paraId="384AC60F" w14:textId="55D7E95E" w:rsidR="002E795B" w:rsidRPr="00DA3B10" w:rsidRDefault="002E795B" w:rsidP="002E795B">
      <w:pPr>
        <w:rPr>
          <w:rFonts w:ascii="Arial" w:hAnsi="Arial" w:cs="Arial"/>
        </w:rPr>
      </w:pPr>
      <w:r w:rsidRPr="00DA3B10">
        <w:rPr>
          <w:rFonts w:ascii="Arial" w:hAnsi="Arial" w:cs="Arial"/>
        </w:rPr>
        <w:t>The Technology Forecasting Tool is used to examine the technology selected for the preliminary design of a product or service and explore what other options may exist</w:t>
      </w:r>
      <w:r w:rsidR="00093F7B" w:rsidRPr="00DA3B10">
        <w:rPr>
          <w:rFonts w:ascii="Arial" w:hAnsi="Arial" w:cs="Arial"/>
        </w:rPr>
        <w:t>,</w:t>
      </w:r>
      <w:r w:rsidRPr="00DA3B10">
        <w:rPr>
          <w:rFonts w:ascii="Arial" w:hAnsi="Arial" w:cs="Arial"/>
        </w:rPr>
        <w:t xml:space="preserve"> either today or in a relevant timeframe going forward</w:t>
      </w:r>
      <w:r w:rsidR="00093F7B" w:rsidRPr="00DA3B10">
        <w:rPr>
          <w:rFonts w:ascii="Arial" w:hAnsi="Arial" w:cs="Arial"/>
        </w:rPr>
        <w:t>,</w:t>
      </w:r>
      <w:r w:rsidRPr="00DA3B10">
        <w:rPr>
          <w:rFonts w:ascii="Arial" w:hAnsi="Arial" w:cs="Arial"/>
        </w:rPr>
        <w:t xml:space="preserve"> that are superior and thus should replace a technology when preparing the final design specifications. Th</w:t>
      </w:r>
      <w:r w:rsidR="00526BFC" w:rsidRPr="00DA3B10">
        <w:rPr>
          <w:rFonts w:ascii="Arial" w:hAnsi="Arial" w:cs="Arial"/>
        </w:rPr>
        <w:t>is</w:t>
      </w:r>
      <w:r w:rsidRPr="00DA3B10">
        <w:rPr>
          <w:rFonts w:ascii="Arial" w:hAnsi="Arial" w:cs="Arial"/>
        </w:rPr>
        <w:t xml:space="preserve"> </w:t>
      </w:r>
      <w:proofErr w:type="gramStart"/>
      <w:r w:rsidRPr="00DA3B10">
        <w:rPr>
          <w:rFonts w:ascii="Arial" w:hAnsi="Arial" w:cs="Arial"/>
        </w:rPr>
        <w:t>time period</w:t>
      </w:r>
      <w:proofErr w:type="gramEnd"/>
      <w:r w:rsidRPr="00DA3B10">
        <w:rPr>
          <w:rFonts w:ascii="Arial" w:hAnsi="Arial" w:cs="Arial"/>
        </w:rPr>
        <w:t xml:space="preserve"> is usually set by the period in which the product or service will be produced and sold or provided.  </w:t>
      </w:r>
    </w:p>
    <w:p w14:paraId="4A5CBB0A" w14:textId="646865E9" w:rsidR="00F14996" w:rsidRPr="00DA3B10" w:rsidRDefault="00F14996" w:rsidP="008A6BA8">
      <w:pPr>
        <w:rPr>
          <w:rFonts w:ascii="Arial" w:hAnsi="Arial" w:cs="Arial"/>
        </w:rPr>
      </w:pPr>
    </w:p>
    <w:p w14:paraId="669B8438" w14:textId="4B4CA161" w:rsidR="00D43BF9" w:rsidRPr="00DA3B10" w:rsidRDefault="00D43BF9" w:rsidP="00D43BF9">
      <w:pPr>
        <w:pStyle w:val="Heading2"/>
        <w:rPr>
          <w:rFonts w:ascii="Arial" w:hAnsi="Arial" w:cs="Arial"/>
        </w:rPr>
      </w:pPr>
      <w:r w:rsidRPr="00DA3B10">
        <w:rPr>
          <w:rFonts w:ascii="Arial" w:hAnsi="Arial" w:cs="Arial"/>
        </w:rPr>
        <w:t>What is Technology Forecasting?</w:t>
      </w:r>
    </w:p>
    <w:p w14:paraId="141A8047" w14:textId="57B7D518" w:rsidR="00D43BF9" w:rsidRPr="00DA3B10" w:rsidRDefault="00D43BF9" w:rsidP="008A6BA8">
      <w:pPr>
        <w:rPr>
          <w:rFonts w:ascii="Arial" w:hAnsi="Arial" w:cs="Arial"/>
        </w:rPr>
      </w:pPr>
    </w:p>
    <w:p w14:paraId="19C98B06" w14:textId="77777777" w:rsidR="00DA3B10" w:rsidRDefault="002E795B" w:rsidP="002E795B">
      <w:pPr>
        <w:rPr>
          <w:rFonts w:ascii="Arial" w:hAnsi="Arial" w:cs="Arial"/>
        </w:rPr>
      </w:pPr>
      <w:r w:rsidRPr="00DA3B10">
        <w:rPr>
          <w:rFonts w:ascii="Arial" w:hAnsi="Arial" w:cs="Arial"/>
        </w:rPr>
        <w:t xml:space="preserve">Technology </w:t>
      </w:r>
      <w:r w:rsidR="008D231B" w:rsidRPr="00DA3B10">
        <w:rPr>
          <w:rFonts w:ascii="Arial" w:hAnsi="Arial" w:cs="Arial"/>
        </w:rPr>
        <w:t>f</w:t>
      </w:r>
      <w:r w:rsidRPr="00DA3B10">
        <w:rPr>
          <w:rFonts w:ascii="Arial" w:hAnsi="Arial" w:cs="Arial"/>
        </w:rPr>
        <w:t>orecasting requires a clear understanding of the core benefits, tangible features, and intangible features desired by customers and end-users</w:t>
      </w:r>
      <w:r w:rsidR="00E52BDB" w:rsidRPr="00DA3B10">
        <w:rPr>
          <w:rFonts w:ascii="Arial" w:hAnsi="Arial" w:cs="Arial"/>
        </w:rPr>
        <w:t>,</w:t>
      </w:r>
      <w:r w:rsidRPr="00DA3B10">
        <w:rPr>
          <w:rFonts w:ascii="Arial" w:hAnsi="Arial" w:cs="Arial"/>
        </w:rPr>
        <w:t xml:space="preserve"> as these </w:t>
      </w:r>
      <w:r w:rsidR="00526BFC" w:rsidRPr="00DA3B10">
        <w:rPr>
          <w:rFonts w:ascii="Arial" w:hAnsi="Arial" w:cs="Arial"/>
        </w:rPr>
        <w:t>together</w:t>
      </w:r>
      <w:r w:rsidR="00FB4675" w:rsidRPr="00DA3B10">
        <w:rPr>
          <w:rFonts w:ascii="Arial" w:hAnsi="Arial" w:cs="Arial"/>
        </w:rPr>
        <w:t xml:space="preserve"> </w:t>
      </w:r>
      <w:r w:rsidR="008D231B" w:rsidRPr="00DA3B10">
        <w:rPr>
          <w:rFonts w:ascii="Arial" w:hAnsi="Arial" w:cs="Arial"/>
        </w:rPr>
        <w:t>constitute</w:t>
      </w:r>
      <w:r w:rsidRPr="00DA3B10">
        <w:rPr>
          <w:rFonts w:ascii="Arial" w:hAnsi="Arial" w:cs="Arial"/>
        </w:rPr>
        <w:t xml:space="preserve"> the first criteri</w:t>
      </w:r>
      <w:r w:rsidR="008D231B" w:rsidRPr="00DA3B10">
        <w:rPr>
          <w:rFonts w:ascii="Arial" w:hAnsi="Arial" w:cs="Arial"/>
        </w:rPr>
        <w:t>on</w:t>
      </w:r>
      <w:r w:rsidRPr="00DA3B10">
        <w:rPr>
          <w:rFonts w:ascii="Arial" w:hAnsi="Arial" w:cs="Arial"/>
        </w:rPr>
        <w:t xml:space="preserve"> </w:t>
      </w:r>
      <w:r w:rsidR="008D231B" w:rsidRPr="00DA3B10">
        <w:rPr>
          <w:rFonts w:ascii="Arial" w:hAnsi="Arial" w:cs="Arial"/>
        </w:rPr>
        <w:t xml:space="preserve">that is </w:t>
      </w:r>
      <w:r w:rsidRPr="00DA3B10">
        <w:rPr>
          <w:rFonts w:ascii="Arial" w:hAnsi="Arial" w:cs="Arial"/>
        </w:rPr>
        <w:t xml:space="preserve">used to determine what is, or is not, a superior option for the final design. </w:t>
      </w:r>
      <w:r w:rsidR="00FF6955" w:rsidRPr="00DA3B10">
        <w:rPr>
          <w:rFonts w:ascii="Arial" w:hAnsi="Arial" w:cs="Arial"/>
        </w:rPr>
        <w:t xml:space="preserve">Another way to think of </w:t>
      </w:r>
      <w:r w:rsidR="00FB4C2B" w:rsidRPr="00DA3B10">
        <w:rPr>
          <w:rFonts w:ascii="Arial" w:hAnsi="Arial" w:cs="Arial"/>
        </w:rPr>
        <w:t>this first criterion</w:t>
      </w:r>
      <w:r w:rsidR="00FF6955" w:rsidRPr="00DA3B10">
        <w:rPr>
          <w:rFonts w:ascii="Arial" w:hAnsi="Arial" w:cs="Arial"/>
        </w:rPr>
        <w:t xml:space="preserve"> is to ask</w:t>
      </w:r>
      <w:r w:rsidR="00405CC8" w:rsidRPr="00DA3B10">
        <w:rPr>
          <w:rFonts w:ascii="Arial" w:hAnsi="Arial" w:cs="Arial"/>
        </w:rPr>
        <w:t>:</w:t>
      </w:r>
      <w:r w:rsidR="00FF6955" w:rsidRPr="00DA3B10">
        <w:rPr>
          <w:rFonts w:ascii="Arial" w:hAnsi="Arial" w:cs="Arial"/>
        </w:rPr>
        <w:t xml:space="preserve"> what is the performance, cost</w:t>
      </w:r>
      <w:r w:rsidR="00623A43" w:rsidRPr="00DA3B10">
        <w:rPr>
          <w:rFonts w:ascii="Arial" w:hAnsi="Arial" w:cs="Arial"/>
        </w:rPr>
        <w:t>,</w:t>
      </w:r>
      <w:r w:rsidR="00FF6955" w:rsidRPr="00DA3B10">
        <w:rPr>
          <w:rFonts w:ascii="Arial" w:hAnsi="Arial" w:cs="Arial"/>
        </w:rPr>
        <w:t xml:space="preserve"> and ease of use being sought by your intended customers and end-users</w:t>
      </w:r>
      <w:r w:rsidR="008843C4" w:rsidRPr="00DA3B10">
        <w:rPr>
          <w:rFonts w:ascii="Arial" w:hAnsi="Arial" w:cs="Arial"/>
        </w:rPr>
        <w:t>?</w:t>
      </w:r>
      <w:r w:rsidR="00FF6955" w:rsidRPr="00DA3B10">
        <w:rPr>
          <w:rFonts w:ascii="Arial" w:hAnsi="Arial" w:cs="Arial"/>
        </w:rPr>
        <w:t xml:space="preserve"> </w:t>
      </w:r>
      <w:r w:rsidR="00E52BDB" w:rsidRPr="00DA3B10">
        <w:rPr>
          <w:rFonts w:ascii="Arial" w:hAnsi="Arial" w:cs="Arial"/>
        </w:rPr>
        <w:t>A</w:t>
      </w:r>
      <w:r w:rsidRPr="00DA3B10">
        <w:rPr>
          <w:rFonts w:ascii="Arial" w:hAnsi="Arial" w:cs="Arial"/>
        </w:rPr>
        <w:t xml:space="preserve"> second criteri</w:t>
      </w:r>
      <w:r w:rsidR="00E52BDB" w:rsidRPr="00DA3B10">
        <w:rPr>
          <w:rFonts w:ascii="Arial" w:hAnsi="Arial" w:cs="Arial"/>
        </w:rPr>
        <w:t>on</w:t>
      </w:r>
      <w:r w:rsidR="00CF2BB2" w:rsidRPr="00DA3B10">
        <w:rPr>
          <w:rFonts w:ascii="Arial" w:hAnsi="Arial" w:cs="Arial"/>
        </w:rPr>
        <w:t xml:space="preserve"> </w:t>
      </w:r>
      <w:r w:rsidR="00E52BDB" w:rsidRPr="00DA3B10">
        <w:rPr>
          <w:rFonts w:ascii="Arial" w:hAnsi="Arial" w:cs="Arial"/>
        </w:rPr>
        <w:t>asks</w:t>
      </w:r>
      <w:r w:rsidR="00FF6955" w:rsidRPr="00DA3B10">
        <w:rPr>
          <w:rFonts w:ascii="Arial" w:hAnsi="Arial" w:cs="Arial"/>
        </w:rPr>
        <w:t>:</w:t>
      </w:r>
      <w:r w:rsidRPr="00DA3B10">
        <w:rPr>
          <w:rFonts w:ascii="Arial" w:hAnsi="Arial" w:cs="Arial"/>
        </w:rPr>
        <w:t xml:space="preserve"> what reduces the cost or difficulty of producing, selling, distributing, supporting</w:t>
      </w:r>
      <w:r w:rsidR="00EE6DE4" w:rsidRPr="00DA3B10">
        <w:rPr>
          <w:rFonts w:ascii="Arial" w:hAnsi="Arial" w:cs="Arial"/>
        </w:rPr>
        <w:t>,</w:t>
      </w:r>
      <w:r w:rsidRPr="00DA3B10">
        <w:rPr>
          <w:rFonts w:ascii="Arial" w:hAnsi="Arial" w:cs="Arial"/>
        </w:rPr>
        <w:t xml:space="preserve"> and, in general, conducting the activities in </w:t>
      </w:r>
      <w:r w:rsidR="008376D5" w:rsidRPr="00DA3B10">
        <w:rPr>
          <w:rFonts w:ascii="Arial" w:hAnsi="Arial" w:cs="Arial"/>
        </w:rPr>
        <w:t xml:space="preserve">the </w:t>
      </w:r>
      <w:r w:rsidRPr="00DA3B10">
        <w:rPr>
          <w:rFonts w:ascii="Arial" w:hAnsi="Arial" w:cs="Arial"/>
        </w:rPr>
        <w:t>Value Chain</w:t>
      </w:r>
      <w:r w:rsidR="008843C4" w:rsidRPr="00DA3B10">
        <w:rPr>
          <w:rFonts w:ascii="Arial" w:hAnsi="Arial" w:cs="Arial"/>
        </w:rPr>
        <w:t>?</w:t>
      </w:r>
      <w:r w:rsidRPr="00DA3B10">
        <w:rPr>
          <w:rFonts w:ascii="Arial" w:hAnsi="Arial" w:cs="Arial"/>
        </w:rPr>
        <w:t xml:space="preserve"> In other words, what drives technology forecasting is the importance of searchin</w:t>
      </w:r>
      <w:r w:rsidR="00FB4C2B" w:rsidRPr="00DA3B10">
        <w:rPr>
          <w:rFonts w:ascii="Arial" w:hAnsi="Arial" w:cs="Arial"/>
        </w:rPr>
        <w:t xml:space="preserve">g for ways to increase the </w:t>
      </w:r>
      <w:r w:rsidRPr="00DA3B10">
        <w:rPr>
          <w:rFonts w:ascii="Arial" w:hAnsi="Arial" w:cs="Arial"/>
        </w:rPr>
        <w:t xml:space="preserve">value </w:t>
      </w:r>
      <w:r w:rsidR="007D5F42" w:rsidRPr="00DA3B10">
        <w:rPr>
          <w:rFonts w:ascii="Arial" w:hAnsi="Arial" w:cs="Arial"/>
        </w:rPr>
        <w:t xml:space="preserve">of </w:t>
      </w:r>
      <w:r w:rsidR="008843C4" w:rsidRPr="00DA3B10">
        <w:rPr>
          <w:rFonts w:ascii="Arial" w:hAnsi="Arial" w:cs="Arial"/>
        </w:rPr>
        <w:t>your</w:t>
      </w:r>
      <w:r w:rsidR="007D5F42" w:rsidRPr="00DA3B10">
        <w:rPr>
          <w:rFonts w:ascii="Arial" w:hAnsi="Arial" w:cs="Arial"/>
        </w:rPr>
        <w:t xml:space="preserve"> product or service </w:t>
      </w:r>
      <w:r w:rsidRPr="00DA3B10">
        <w:rPr>
          <w:rFonts w:ascii="Arial" w:hAnsi="Arial" w:cs="Arial"/>
        </w:rPr>
        <w:t>for its customers and end-users</w:t>
      </w:r>
      <w:r w:rsidR="007D5F42" w:rsidRPr="00DA3B10">
        <w:rPr>
          <w:rFonts w:ascii="Arial" w:hAnsi="Arial" w:cs="Arial"/>
        </w:rPr>
        <w:t>,</w:t>
      </w:r>
      <w:r w:rsidRPr="00DA3B10">
        <w:rPr>
          <w:rFonts w:ascii="Arial" w:hAnsi="Arial" w:cs="Arial"/>
        </w:rPr>
        <w:t xml:space="preserve"> </w:t>
      </w:r>
      <w:r w:rsidR="00526BFC" w:rsidRPr="00DA3B10">
        <w:rPr>
          <w:rFonts w:ascii="Arial" w:hAnsi="Arial" w:cs="Arial"/>
        </w:rPr>
        <w:t>and/</w:t>
      </w:r>
      <w:r w:rsidRPr="00DA3B10">
        <w:rPr>
          <w:rFonts w:ascii="Arial" w:hAnsi="Arial" w:cs="Arial"/>
        </w:rPr>
        <w:t xml:space="preserve">or </w:t>
      </w:r>
      <w:r w:rsidR="00526BFC" w:rsidRPr="00DA3B10">
        <w:rPr>
          <w:rFonts w:ascii="Arial" w:hAnsi="Arial" w:cs="Arial"/>
        </w:rPr>
        <w:t xml:space="preserve">for </w:t>
      </w:r>
      <w:r w:rsidRPr="00DA3B10">
        <w:rPr>
          <w:rFonts w:ascii="Arial" w:hAnsi="Arial" w:cs="Arial"/>
        </w:rPr>
        <w:t xml:space="preserve">the entities developing, making, selling, and supporting it. </w:t>
      </w:r>
    </w:p>
    <w:p w14:paraId="33229CC8" w14:textId="77777777" w:rsidR="00DA3B10" w:rsidRDefault="00DA3B10" w:rsidP="002E795B">
      <w:pPr>
        <w:rPr>
          <w:rFonts w:ascii="Arial" w:hAnsi="Arial" w:cs="Arial"/>
        </w:rPr>
      </w:pPr>
    </w:p>
    <w:p w14:paraId="75F4CC6E" w14:textId="51E57FEB" w:rsidR="002E795B" w:rsidRDefault="00620876" w:rsidP="002E795B">
      <w:pPr>
        <w:rPr>
          <w:rFonts w:ascii="Arial" w:hAnsi="Arial" w:cs="Arial"/>
        </w:rPr>
      </w:pPr>
      <w:r w:rsidRPr="00DA3B10">
        <w:rPr>
          <w:rFonts w:ascii="Arial" w:hAnsi="Arial" w:cs="Arial"/>
        </w:rPr>
        <w:t xml:space="preserve">In the process of technology forecasting, you identify the systems, subsystems, and components to be used in the product or service. In the rest of this document, and in the associated workbook, the term </w:t>
      </w:r>
      <w:r w:rsidRPr="00DA3B10">
        <w:rPr>
          <w:rFonts w:ascii="Arial" w:hAnsi="Arial" w:cs="Arial"/>
          <w:bCs/>
          <w:i/>
        </w:rPr>
        <w:t>parts</w:t>
      </w:r>
      <w:r w:rsidRPr="00DA3B10">
        <w:rPr>
          <w:rFonts w:ascii="Arial" w:hAnsi="Arial" w:cs="Arial"/>
          <w:i/>
        </w:rPr>
        <w:t xml:space="preserve"> </w:t>
      </w:r>
      <w:r w:rsidRPr="00DA3B10">
        <w:rPr>
          <w:rFonts w:ascii="Arial" w:hAnsi="Arial" w:cs="Arial"/>
          <w:iCs/>
        </w:rPr>
        <w:t xml:space="preserve">will be used </w:t>
      </w:r>
      <w:r w:rsidRPr="00DA3B10">
        <w:rPr>
          <w:rFonts w:ascii="Arial" w:hAnsi="Arial" w:cs="Arial"/>
        </w:rPr>
        <w:t xml:space="preserve">to encompass all of these. </w:t>
      </w:r>
    </w:p>
    <w:p w14:paraId="6C693D59" w14:textId="77777777" w:rsidR="00DA3B10" w:rsidRPr="00DA3B10" w:rsidRDefault="00DA3B10" w:rsidP="002E795B">
      <w:pPr>
        <w:rPr>
          <w:rFonts w:ascii="Arial" w:hAnsi="Arial" w:cs="Arial"/>
        </w:rPr>
      </w:pPr>
    </w:p>
    <w:p w14:paraId="0F12FF1F" w14:textId="6F73A2D5" w:rsidR="00F95081" w:rsidRPr="00DA3B10" w:rsidRDefault="002E795B" w:rsidP="002E795B">
      <w:pPr>
        <w:rPr>
          <w:rFonts w:ascii="Arial" w:hAnsi="Arial" w:cs="Arial"/>
        </w:rPr>
      </w:pPr>
      <w:r w:rsidRPr="00DA3B10">
        <w:rPr>
          <w:rFonts w:ascii="Arial" w:hAnsi="Arial" w:cs="Arial"/>
        </w:rPr>
        <w:t xml:space="preserve">A good </w:t>
      </w:r>
      <w:r w:rsidR="00FB4C2B" w:rsidRPr="00DA3B10">
        <w:rPr>
          <w:rFonts w:ascii="Arial" w:hAnsi="Arial" w:cs="Arial"/>
        </w:rPr>
        <w:t>f</w:t>
      </w:r>
      <w:r w:rsidRPr="00DA3B10">
        <w:rPr>
          <w:rFonts w:ascii="Arial" w:hAnsi="Arial" w:cs="Arial"/>
        </w:rPr>
        <w:t>orecast always considers three time periods: near-term, mid-term, and long-term. It identifies the technologies to be used in the product or service design to improve th</w:t>
      </w:r>
      <w:r w:rsidR="007D5F42" w:rsidRPr="00DA3B10">
        <w:rPr>
          <w:rFonts w:ascii="Arial" w:hAnsi="Arial" w:cs="Arial"/>
        </w:rPr>
        <w:t>e</w:t>
      </w:r>
      <w:r w:rsidRPr="00DA3B10">
        <w:rPr>
          <w:rFonts w:ascii="Arial" w:hAnsi="Arial" w:cs="Arial"/>
        </w:rPr>
        <w:t xml:space="preserve"> attractiveness </w:t>
      </w:r>
      <w:r w:rsidR="007D5F42" w:rsidRPr="00DA3B10">
        <w:rPr>
          <w:rFonts w:ascii="Arial" w:hAnsi="Arial" w:cs="Arial"/>
        </w:rPr>
        <w:t xml:space="preserve">of the product or service </w:t>
      </w:r>
      <w:r w:rsidRPr="00DA3B10">
        <w:rPr>
          <w:rFonts w:ascii="Arial" w:hAnsi="Arial" w:cs="Arial"/>
        </w:rPr>
        <w:t>to customers and end-users.</w:t>
      </w:r>
      <w:r w:rsidR="00F95081" w:rsidRPr="00DA3B10">
        <w:rPr>
          <w:rFonts w:ascii="Arial" w:hAnsi="Arial" w:cs="Arial"/>
        </w:rPr>
        <w:t xml:space="preserve"> </w:t>
      </w:r>
      <w:r w:rsidR="008A2E64" w:rsidRPr="00DA3B10">
        <w:rPr>
          <w:rFonts w:ascii="Arial" w:hAnsi="Arial" w:cs="Arial"/>
        </w:rPr>
        <w:t>I</w:t>
      </w:r>
      <w:r w:rsidR="00030556" w:rsidRPr="00DA3B10">
        <w:rPr>
          <w:rFonts w:ascii="Arial" w:hAnsi="Arial" w:cs="Arial"/>
        </w:rPr>
        <w:t>t</w:t>
      </w:r>
      <w:r w:rsidR="008A2E64" w:rsidRPr="00DA3B10">
        <w:rPr>
          <w:rFonts w:ascii="Arial" w:hAnsi="Arial" w:cs="Arial"/>
        </w:rPr>
        <w:t xml:space="preserve"> recognizes that the time </w:t>
      </w:r>
      <w:r w:rsidR="00472E96" w:rsidRPr="00DA3B10">
        <w:rPr>
          <w:rFonts w:ascii="Arial" w:hAnsi="Arial" w:cs="Arial"/>
        </w:rPr>
        <w:t>to start thinking about the last step in NPD, post</w:t>
      </w:r>
      <w:r w:rsidR="00DA3B10">
        <w:rPr>
          <w:rFonts w:ascii="Arial" w:hAnsi="Arial" w:cs="Arial"/>
        </w:rPr>
        <w:t>-</w:t>
      </w:r>
      <w:r w:rsidR="00472E96" w:rsidRPr="00DA3B10">
        <w:rPr>
          <w:rFonts w:ascii="Arial" w:hAnsi="Arial" w:cs="Arial"/>
        </w:rPr>
        <w:t xml:space="preserve">launch improvements, </w:t>
      </w:r>
      <w:r w:rsidR="00DA3B10">
        <w:rPr>
          <w:rFonts w:ascii="Arial" w:hAnsi="Arial" w:cs="Arial"/>
        </w:rPr>
        <w:t xml:space="preserve">should be </w:t>
      </w:r>
      <w:r w:rsidR="00472E96" w:rsidRPr="00DA3B10">
        <w:rPr>
          <w:rFonts w:ascii="Arial" w:hAnsi="Arial" w:cs="Arial"/>
        </w:rPr>
        <w:t xml:space="preserve">no later than the </w:t>
      </w:r>
      <w:r w:rsidR="00AD03D8" w:rsidRPr="00DA3B10">
        <w:rPr>
          <w:rFonts w:ascii="Arial" w:hAnsi="Arial" w:cs="Arial"/>
        </w:rPr>
        <w:t xml:space="preserve">end of the </w:t>
      </w:r>
      <w:r w:rsidR="00DA3B10">
        <w:rPr>
          <w:rFonts w:ascii="Arial" w:hAnsi="Arial" w:cs="Arial"/>
        </w:rPr>
        <w:t>S</w:t>
      </w:r>
      <w:r w:rsidR="00AD03D8" w:rsidRPr="00DA3B10">
        <w:rPr>
          <w:rFonts w:ascii="Arial" w:hAnsi="Arial" w:cs="Arial"/>
        </w:rPr>
        <w:t xml:space="preserve">creening stage, because you want to ensure that your product or service does not become obsolete as new technology enters the market </w:t>
      </w:r>
      <w:r w:rsidR="00934CA8" w:rsidRPr="00DA3B10">
        <w:rPr>
          <w:rFonts w:ascii="Arial" w:hAnsi="Arial" w:cs="Arial"/>
        </w:rPr>
        <w:t xml:space="preserve">and your product design does not allow incorporating and integrating the kinds of upgrades necessary to remain competitive. </w:t>
      </w:r>
    </w:p>
    <w:p w14:paraId="4BA150D9" w14:textId="77777777" w:rsidR="002E795B" w:rsidRPr="00DA3B10" w:rsidRDefault="002E795B" w:rsidP="002E795B">
      <w:pPr>
        <w:rPr>
          <w:rFonts w:ascii="Arial" w:hAnsi="Arial" w:cs="Arial"/>
        </w:rPr>
      </w:pPr>
    </w:p>
    <w:p w14:paraId="06A78022" w14:textId="2D3120E1" w:rsidR="002E795B" w:rsidRPr="00DA3B10" w:rsidRDefault="002E795B" w:rsidP="002E795B">
      <w:pPr>
        <w:rPr>
          <w:rFonts w:ascii="Arial" w:hAnsi="Arial" w:cs="Arial"/>
        </w:rPr>
      </w:pPr>
      <w:r w:rsidRPr="00DA3B10">
        <w:rPr>
          <w:rFonts w:ascii="Arial" w:hAnsi="Arial" w:cs="Arial"/>
        </w:rPr>
        <w:t>Through its focus on how options for meeting</w:t>
      </w:r>
      <w:r w:rsidR="00526BFC" w:rsidRPr="00DA3B10">
        <w:rPr>
          <w:rFonts w:ascii="Arial" w:hAnsi="Arial" w:cs="Arial"/>
        </w:rPr>
        <w:t xml:space="preserve"> requirements for</w:t>
      </w:r>
      <w:r w:rsidRPr="00DA3B10">
        <w:rPr>
          <w:rFonts w:ascii="Arial" w:hAnsi="Arial" w:cs="Arial"/>
        </w:rPr>
        <w:t xml:space="preserve"> core benefits and providing desired tangible features may change over time, </w:t>
      </w:r>
      <w:r w:rsidR="008843C4" w:rsidRPr="00DA3B10">
        <w:rPr>
          <w:rFonts w:ascii="Arial" w:hAnsi="Arial" w:cs="Arial"/>
        </w:rPr>
        <w:t>t</w:t>
      </w:r>
      <w:r w:rsidRPr="00DA3B10">
        <w:rPr>
          <w:rFonts w:ascii="Arial" w:hAnsi="Arial" w:cs="Arial"/>
        </w:rPr>
        <w:t xml:space="preserve">echnology </w:t>
      </w:r>
      <w:r w:rsidR="008843C4" w:rsidRPr="00DA3B10">
        <w:rPr>
          <w:rFonts w:ascii="Arial" w:hAnsi="Arial" w:cs="Arial"/>
        </w:rPr>
        <w:t>f</w:t>
      </w:r>
      <w:r w:rsidRPr="00DA3B10">
        <w:rPr>
          <w:rFonts w:ascii="Arial" w:hAnsi="Arial" w:cs="Arial"/>
        </w:rPr>
        <w:t xml:space="preserve">orecasting is critical for designing a </w:t>
      </w:r>
      <w:r w:rsidR="007D5F42" w:rsidRPr="00DA3B10">
        <w:rPr>
          <w:rFonts w:ascii="Arial" w:hAnsi="Arial" w:cs="Arial"/>
        </w:rPr>
        <w:t>product or service</w:t>
      </w:r>
      <w:r w:rsidRPr="00DA3B10">
        <w:rPr>
          <w:rFonts w:ascii="Arial" w:hAnsi="Arial" w:cs="Arial"/>
        </w:rPr>
        <w:t xml:space="preserve"> </w:t>
      </w:r>
      <w:r w:rsidR="00623A43" w:rsidRPr="00DA3B10">
        <w:rPr>
          <w:rFonts w:ascii="Arial" w:hAnsi="Arial" w:cs="Arial"/>
        </w:rPr>
        <w:t xml:space="preserve">that is </w:t>
      </w:r>
      <w:r w:rsidRPr="00DA3B10">
        <w:rPr>
          <w:rFonts w:ascii="Arial" w:hAnsi="Arial" w:cs="Arial"/>
        </w:rPr>
        <w:t xml:space="preserve">likely to have a competitive advantage both upon launch and for the </w:t>
      </w:r>
      <w:proofErr w:type="gramStart"/>
      <w:r w:rsidRPr="00DA3B10">
        <w:rPr>
          <w:rFonts w:ascii="Arial" w:hAnsi="Arial" w:cs="Arial"/>
        </w:rPr>
        <w:t>period of time</w:t>
      </w:r>
      <w:proofErr w:type="gramEnd"/>
      <w:r w:rsidRPr="00DA3B10">
        <w:rPr>
          <w:rFonts w:ascii="Arial" w:hAnsi="Arial" w:cs="Arial"/>
        </w:rPr>
        <w:t xml:space="preserve"> essential for creating the financial returns desired. Without conducting </w:t>
      </w:r>
      <w:r w:rsidR="00623A43" w:rsidRPr="00DA3B10">
        <w:rPr>
          <w:rFonts w:ascii="Arial" w:hAnsi="Arial" w:cs="Arial"/>
        </w:rPr>
        <w:t xml:space="preserve">at least </w:t>
      </w:r>
      <w:r w:rsidRPr="00DA3B10">
        <w:rPr>
          <w:rFonts w:ascii="Arial" w:hAnsi="Arial" w:cs="Arial"/>
        </w:rPr>
        <w:t>one</w:t>
      </w:r>
      <w:r w:rsidR="00623A43" w:rsidRPr="00DA3B10">
        <w:rPr>
          <w:rFonts w:ascii="Arial" w:hAnsi="Arial" w:cs="Arial"/>
        </w:rPr>
        <w:t xml:space="preserve"> round of </w:t>
      </w:r>
      <w:r w:rsidR="008843C4" w:rsidRPr="00DA3B10">
        <w:rPr>
          <w:rFonts w:ascii="Arial" w:hAnsi="Arial" w:cs="Arial"/>
        </w:rPr>
        <w:t>t</w:t>
      </w:r>
      <w:r w:rsidR="00623A43" w:rsidRPr="00DA3B10">
        <w:rPr>
          <w:rFonts w:ascii="Arial" w:hAnsi="Arial" w:cs="Arial"/>
        </w:rPr>
        <w:t xml:space="preserve">echnology </w:t>
      </w:r>
      <w:r w:rsidR="008843C4" w:rsidRPr="00DA3B10">
        <w:rPr>
          <w:rFonts w:ascii="Arial" w:hAnsi="Arial" w:cs="Arial"/>
        </w:rPr>
        <w:t>f</w:t>
      </w:r>
      <w:r w:rsidR="00623A43" w:rsidRPr="00DA3B10">
        <w:rPr>
          <w:rFonts w:ascii="Arial" w:hAnsi="Arial" w:cs="Arial"/>
        </w:rPr>
        <w:t>orecasting</w:t>
      </w:r>
      <w:r w:rsidRPr="00DA3B10">
        <w:rPr>
          <w:rFonts w:ascii="Arial" w:hAnsi="Arial" w:cs="Arial"/>
        </w:rPr>
        <w:t xml:space="preserve">, you risk being blind-sided by the emergence of products that incorporate technology which can better satisfy customer and end-user needs. </w:t>
      </w:r>
    </w:p>
    <w:p w14:paraId="43ED03E7" w14:textId="77777777" w:rsidR="00620876" w:rsidRPr="00DA3B10" w:rsidRDefault="00620876" w:rsidP="00620876">
      <w:pPr>
        <w:rPr>
          <w:rFonts w:ascii="Arial" w:hAnsi="Arial" w:cs="Arial"/>
        </w:rPr>
      </w:pPr>
    </w:p>
    <w:p w14:paraId="1D529217" w14:textId="3A6241F9" w:rsidR="00385106" w:rsidRPr="00DA3B10" w:rsidRDefault="00385106" w:rsidP="00385106">
      <w:pPr>
        <w:rPr>
          <w:rFonts w:ascii="Arial" w:hAnsi="Arial" w:cs="Arial"/>
        </w:rPr>
      </w:pPr>
      <w:r w:rsidRPr="00DA3B10">
        <w:rPr>
          <w:rFonts w:ascii="Arial" w:hAnsi="Arial" w:cs="Arial"/>
        </w:rPr>
        <w:t xml:space="preserve">Technology </w:t>
      </w:r>
      <w:r w:rsidR="008843C4" w:rsidRPr="00DA3B10">
        <w:rPr>
          <w:rFonts w:ascii="Arial" w:hAnsi="Arial" w:cs="Arial"/>
        </w:rPr>
        <w:t>f</w:t>
      </w:r>
      <w:r w:rsidRPr="00DA3B10">
        <w:rPr>
          <w:rFonts w:ascii="Arial" w:hAnsi="Arial" w:cs="Arial"/>
        </w:rPr>
        <w:t>orecast</w:t>
      </w:r>
      <w:r w:rsidR="0008677D" w:rsidRPr="00DA3B10">
        <w:rPr>
          <w:rFonts w:ascii="Arial" w:hAnsi="Arial" w:cs="Arial"/>
        </w:rPr>
        <w:t>ing</w:t>
      </w:r>
      <w:r w:rsidRPr="00DA3B10">
        <w:rPr>
          <w:rFonts w:ascii="Arial" w:hAnsi="Arial" w:cs="Arial"/>
        </w:rPr>
        <w:t xml:space="preserve"> is done </w:t>
      </w:r>
      <w:r w:rsidR="00584CF9">
        <w:rPr>
          <w:rFonts w:ascii="Arial" w:hAnsi="Arial" w:cs="Arial"/>
        </w:rPr>
        <w:t xml:space="preserve">when entering the </w:t>
      </w:r>
      <w:r w:rsidR="00CE3B82" w:rsidRPr="00DA3B10">
        <w:rPr>
          <w:rFonts w:ascii="Arial" w:hAnsi="Arial" w:cs="Arial"/>
        </w:rPr>
        <w:t xml:space="preserve">Design stage, </w:t>
      </w:r>
      <w:r w:rsidRPr="00DA3B10">
        <w:rPr>
          <w:rFonts w:ascii="Arial" w:hAnsi="Arial" w:cs="Arial"/>
        </w:rPr>
        <w:t xml:space="preserve">shortly after initiation of a formal design project. It facilitates determining the systems, subsystems, and components to be included in the design. In other words, it is a tool for identifying the parts out of which the </w:t>
      </w:r>
      <w:r w:rsidR="007D5F42" w:rsidRPr="00DA3B10">
        <w:rPr>
          <w:rFonts w:ascii="Arial" w:hAnsi="Arial" w:cs="Arial"/>
        </w:rPr>
        <w:t>product or service</w:t>
      </w:r>
      <w:r w:rsidRPr="00DA3B10">
        <w:rPr>
          <w:rFonts w:ascii="Arial" w:hAnsi="Arial" w:cs="Arial"/>
        </w:rPr>
        <w:t xml:space="preserve"> will be made. When diligently done, it requires considering various options for parts and whether the currently preferred option will need to be replaced later in the life of the </w:t>
      </w:r>
      <w:r w:rsidR="007D5F42" w:rsidRPr="00DA3B10">
        <w:rPr>
          <w:rFonts w:ascii="Arial" w:hAnsi="Arial" w:cs="Arial"/>
        </w:rPr>
        <w:t>product or service</w:t>
      </w:r>
      <w:r w:rsidRPr="00DA3B10">
        <w:rPr>
          <w:rFonts w:ascii="Arial" w:hAnsi="Arial" w:cs="Arial"/>
        </w:rPr>
        <w:t xml:space="preserve"> </w:t>
      </w:r>
      <w:proofErr w:type="gramStart"/>
      <w:r w:rsidRPr="00DA3B10">
        <w:rPr>
          <w:rFonts w:ascii="Arial" w:hAnsi="Arial" w:cs="Arial"/>
        </w:rPr>
        <w:t>in order to</w:t>
      </w:r>
      <w:proofErr w:type="gramEnd"/>
      <w:r w:rsidRPr="00DA3B10">
        <w:rPr>
          <w:rFonts w:ascii="Arial" w:hAnsi="Arial" w:cs="Arial"/>
        </w:rPr>
        <w:t xml:space="preserve"> maintain </w:t>
      </w:r>
      <w:r w:rsidR="00584CF9">
        <w:rPr>
          <w:rFonts w:ascii="Arial" w:hAnsi="Arial" w:cs="Arial"/>
        </w:rPr>
        <w:t xml:space="preserve">a </w:t>
      </w:r>
      <w:r w:rsidRPr="00DA3B10">
        <w:rPr>
          <w:rFonts w:ascii="Arial" w:hAnsi="Arial" w:cs="Arial"/>
        </w:rPr>
        <w:t xml:space="preserve">competitive advantage.  </w:t>
      </w:r>
    </w:p>
    <w:p w14:paraId="1C33F5C5" w14:textId="77777777" w:rsidR="00385106" w:rsidRPr="00DA3B10" w:rsidRDefault="00385106" w:rsidP="00385106">
      <w:pPr>
        <w:rPr>
          <w:rFonts w:ascii="Arial" w:hAnsi="Arial" w:cs="Arial"/>
        </w:rPr>
      </w:pPr>
    </w:p>
    <w:p w14:paraId="3E6ED854" w14:textId="193BE8E0" w:rsidR="00385106" w:rsidRPr="00DA3B10" w:rsidRDefault="00385106" w:rsidP="00385106">
      <w:pPr>
        <w:rPr>
          <w:rFonts w:ascii="Arial" w:hAnsi="Arial" w:cs="Arial"/>
        </w:rPr>
      </w:pPr>
    </w:p>
    <w:p w14:paraId="49A702E2" w14:textId="2F8E20FD" w:rsidR="00E327D2" w:rsidRDefault="00584CF9" w:rsidP="00385106">
      <w:pPr>
        <w:rPr>
          <w:rFonts w:ascii="Arial" w:hAnsi="Arial" w:cs="Arial"/>
        </w:rPr>
      </w:pPr>
      <w:r w:rsidRPr="00DA3B10">
        <w:rPr>
          <w:rFonts w:ascii="Arial" w:hAnsi="Arial" w:cs="Arial"/>
          <w:noProof/>
        </w:rPr>
        <mc:AlternateContent>
          <mc:Choice Requires="wps">
            <w:drawing>
              <wp:anchor distT="0" distB="0" distL="114300" distR="114300" simplePos="0" relativeHeight="251665408" behindDoc="0" locked="0" layoutInCell="1" allowOverlap="1" wp14:anchorId="75222EE9" wp14:editId="05AA79B6">
                <wp:simplePos x="0" y="0"/>
                <wp:positionH relativeFrom="column">
                  <wp:posOffset>5029200</wp:posOffset>
                </wp:positionH>
                <wp:positionV relativeFrom="paragraph">
                  <wp:posOffset>5715</wp:posOffset>
                </wp:positionV>
                <wp:extent cx="182880" cy="266700"/>
                <wp:effectExtent l="19050" t="0" r="26670" b="38100"/>
                <wp:wrapNone/>
                <wp:docPr id="24607709" name="Arrow: Down 24607709"/>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C889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607709" o:spid="_x0000_s1026" type="#_x0000_t67" style="position:absolute;margin-left:396pt;margin-top:.45pt;width:14.4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" adj="14194" fillcolor="red" strokecolor="#1f3763 [1604]" strokeweight="1pt"/>
            </w:pict>
          </mc:Fallback>
        </mc:AlternateContent>
      </w:r>
      <w:r w:rsidRPr="00DA3B10">
        <w:rPr>
          <w:rFonts w:ascii="Arial" w:hAnsi="Arial" w:cs="Arial"/>
          <w:noProof/>
        </w:rPr>
        <mc:AlternateContent>
          <mc:Choice Requires="wps">
            <w:drawing>
              <wp:anchor distT="0" distB="0" distL="114300" distR="114300" simplePos="0" relativeHeight="251668480" behindDoc="0" locked="0" layoutInCell="1" allowOverlap="1" wp14:anchorId="3025C372" wp14:editId="7A94513D">
                <wp:simplePos x="0" y="0"/>
                <wp:positionH relativeFrom="column">
                  <wp:posOffset>4845050</wp:posOffset>
                </wp:positionH>
                <wp:positionV relativeFrom="paragraph">
                  <wp:posOffset>5715</wp:posOffset>
                </wp:positionV>
                <wp:extent cx="182880" cy="266700"/>
                <wp:effectExtent l="19050" t="0" r="26670" b="38100"/>
                <wp:wrapNone/>
                <wp:docPr id="223442626" name="Arrow: Down 223442626"/>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119A56" id="Arrow: Down 223442626" o:spid="_x0000_s1026" type="#_x0000_t67" style="position:absolute;margin-left:381.5pt;margin-top:.45pt;width:14.4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" adj="14194" fillcolor="#538135 [2409]" strokecolor="#1f3763 [1604]" strokeweight="1pt"/>
            </w:pict>
          </mc:Fallback>
        </mc:AlternateContent>
      </w:r>
      <w:r w:rsidRPr="00DA3B10">
        <w:rPr>
          <w:rFonts w:ascii="Arial" w:hAnsi="Arial" w:cs="Arial"/>
          <w:noProof/>
        </w:rPr>
        <mc:AlternateContent>
          <mc:Choice Requires="wps">
            <w:drawing>
              <wp:anchor distT="0" distB="0" distL="114300" distR="114300" simplePos="0" relativeHeight="251663360" behindDoc="0" locked="0" layoutInCell="1" allowOverlap="1" wp14:anchorId="6C2978AD" wp14:editId="4215ECEB">
                <wp:simplePos x="0" y="0"/>
                <wp:positionH relativeFrom="column">
                  <wp:posOffset>1714500</wp:posOffset>
                </wp:positionH>
                <wp:positionV relativeFrom="paragraph">
                  <wp:posOffset>5715</wp:posOffset>
                </wp:positionV>
                <wp:extent cx="182880" cy="266700"/>
                <wp:effectExtent l="19050" t="0" r="26670" b="38100"/>
                <wp:wrapNone/>
                <wp:docPr id="1699287425" name="Arrow: Down 1699287425"/>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64A2F" id="Arrow: Down 1699287425" o:spid="_x0000_s1026" type="#_x0000_t67" style="position:absolute;margin-left:135pt;margin-top:.45pt;width:14.4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" adj="14194" fillcolor="#538135 [2409]" strokecolor="#1f3763 [1604]" strokeweight="1pt"/>
            </w:pict>
          </mc:Fallback>
        </mc:AlternateContent>
      </w:r>
      <w:r w:rsidRPr="00DA3B10">
        <w:rPr>
          <w:rFonts w:ascii="Arial" w:hAnsi="Arial" w:cs="Arial"/>
          <w:noProof/>
        </w:rPr>
        <mc:AlternateContent>
          <mc:Choice Requires="wps">
            <w:drawing>
              <wp:anchor distT="0" distB="0" distL="114300" distR="114300" simplePos="0" relativeHeight="251661312" behindDoc="0" locked="0" layoutInCell="1" allowOverlap="1" wp14:anchorId="7DE66B77" wp14:editId="50AA2150">
                <wp:simplePos x="0" y="0"/>
                <wp:positionH relativeFrom="column">
                  <wp:posOffset>1885950</wp:posOffset>
                </wp:positionH>
                <wp:positionV relativeFrom="paragraph">
                  <wp:posOffset>5715</wp:posOffset>
                </wp:positionV>
                <wp:extent cx="182880" cy="266700"/>
                <wp:effectExtent l="19050" t="0" r="26670" b="38100"/>
                <wp:wrapNone/>
                <wp:docPr id="598873194" name="Arrow: Down 598873194"/>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F5B8C" id="Arrow: Down 598873194" o:spid="_x0000_s1026" type="#_x0000_t67" style="position:absolute;margin-left:148.5pt;margin-top:.45pt;width:14.4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" adj="14194" fillcolor="red" strokecolor="#1f3763 [1604]" strokeweight="1pt"/>
            </w:pict>
          </mc:Fallback>
        </mc:AlternateContent>
      </w:r>
      <w:r w:rsidRPr="00DA3B10">
        <w:rPr>
          <w:rFonts w:ascii="Arial" w:hAnsi="Arial" w:cs="Arial"/>
          <w:noProof/>
        </w:rPr>
        <mc:AlternateContent>
          <mc:Choice Requires="wps">
            <w:drawing>
              <wp:anchor distT="0" distB="0" distL="114300" distR="114300" simplePos="0" relativeHeight="251659264" behindDoc="0" locked="0" layoutInCell="1" allowOverlap="1" wp14:anchorId="314F36FA" wp14:editId="59932DB7">
                <wp:simplePos x="0" y="0"/>
                <wp:positionH relativeFrom="column">
                  <wp:posOffset>1239520</wp:posOffset>
                </wp:positionH>
                <wp:positionV relativeFrom="paragraph">
                  <wp:posOffset>4445</wp:posOffset>
                </wp:positionV>
                <wp:extent cx="182880" cy="266700"/>
                <wp:effectExtent l="19050" t="0" r="26670" b="38100"/>
                <wp:wrapNone/>
                <wp:docPr id="3" name="Arrow: Down 3"/>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C87570" id="Arrow: Down 3" o:spid="_x0000_s1026" type="#_x0000_t67" style="position:absolute;margin-left:97.6pt;margin-top:.35pt;width:14.4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" adj="14194" fillcolor="#538135 [2409]" strokecolor="#1f3763 [1604]" strokeweight="1pt"/>
            </w:pict>
          </mc:Fallback>
        </mc:AlternateContent>
      </w:r>
      <w:r w:rsidRPr="00DA3B10">
        <w:rPr>
          <w:rFonts w:ascii="Arial" w:hAnsi="Arial" w:cs="Arial"/>
          <w:noProof/>
        </w:rPr>
        <mc:AlternateContent>
          <mc:Choice Requires="wps">
            <w:drawing>
              <wp:anchor distT="0" distB="0" distL="114300" distR="114300" simplePos="0" relativeHeight="251655168" behindDoc="0" locked="0" layoutInCell="1" allowOverlap="1" wp14:anchorId="7070BA29" wp14:editId="76DD6B22">
                <wp:simplePos x="0" y="0"/>
                <wp:positionH relativeFrom="column">
                  <wp:posOffset>1375410</wp:posOffset>
                </wp:positionH>
                <wp:positionV relativeFrom="paragraph">
                  <wp:posOffset>6350</wp:posOffset>
                </wp:positionV>
                <wp:extent cx="182880" cy="266700"/>
                <wp:effectExtent l="19050" t="0" r="26670" b="38100"/>
                <wp:wrapNone/>
                <wp:docPr id="2" name="Arrow: Down 2"/>
                <wp:cNvGraphicFramePr/>
                <a:graphic xmlns:a="http://schemas.openxmlformats.org/drawingml/2006/main">
                  <a:graphicData uri="http://schemas.microsoft.com/office/word/2010/wordprocessingShape">
                    <wps:wsp>
                      <wps:cNvSpPr/>
                      <wps:spPr>
                        <a:xfrm>
                          <a:off x="0" y="0"/>
                          <a:ext cx="182880"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044E8" id="Arrow: Down 2" o:spid="_x0000_s1026" type="#_x0000_t67" style="position:absolute;margin-left:108.3pt;margin-top:.5pt;width:14.4pt;height:2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" adj="14194" fillcolor="red" strokecolor="#1f3763 [1604]" strokeweight="1pt"/>
            </w:pict>
          </mc:Fallback>
        </mc:AlternateContent>
      </w:r>
    </w:p>
    <w:p w14:paraId="04AFDF06" w14:textId="0895CA5E" w:rsidR="00DA3B10" w:rsidRPr="00DA3B10" w:rsidRDefault="00DA3B10" w:rsidP="00385106">
      <w:pPr>
        <w:rPr>
          <w:rFonts w:ascii="Arial" w:hAnsi="Arial" w:cs="Arial"/>
        </w:rPr>
      </w:pPr>
      <w:r>
        <w:rPr>
          <w:noProof/>
        </w:rPr>
        <w:drawing>
          <wp:inline distT="0" distB="0" distL="0" distR="0" wp14:anchorId="75813B6E" wp14:editId="2509604E">
            <wp:extent cx="5943600" cy="1525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525270"/>
                    </a:xfrm>
                    <a:prstGeom prst="rect">
                      <a:avLst/>
                    </a:prstGeom>
                  </pic:spPr>
                </pic:pic>
              </a:graphicData>
            </a:graphic>
          </wp:inline>
        </w:drawing>
      </w:r>
    </w:p>
    <w:p w14:paraId="3D6DE31C" w14:textId="77777777" w:rsidR="00385106" w:rsidRPr="00DA3B10" w:rsidRDefault="00385106" w:rsidP="00385106">
      <w:pPr>
        <w:keepNext/>
        <w:rPr>
          <w:rFonts w:ascii="Arial" w:hAnsi="Arial" w:cs="Arial"/>
        </w:rPr>
      </w:pPr>
    </w:p>
    <w:p w14:paraId="3BAE85C9" w14:textId="4C97C75F" w:rsidR="00385106" w:rsidRPr="00584CF9" w:rsidRDefault="00385106" w:rsidP="00385106">
      <w:pPr>
        <w:pStyle w:val="Caption"/>
        <w:rPr>
          <w:rFonts w:ascii="Arial" w:hAnsi="Arial" w:cs="Arial"/>
          <w:i w:val="0"/>
          <w:iCs w:val="0"/>
        </w:rPr>
      </w:pPr>
      <w:r w:rsidRPr="00584CF9">
        <w:rPr>
          <w:rFonts w:ascii="Arial" w:hAnsi="Arial" w:cs="Arial"/>
          <w:i w:val="0"/>
          <w:iCs w:val="0"/>
        </w:rPr>
        <w:t xml:space="preserve">Figure </w:t>
      </w:r>
      <w:r w:rsidR="00000000" w:rsidRPr="00584CF9">
        <w:rPr>
          <w:rFonts w:ascii="Arial" w:hAnsi="Arial" w:cs="Arial"/>
          <w:i w:val="0"/>
          <w:iCs w:val="0"/>
        </w:rPr>
        <w:fldChar w:fldCharType="begin"/>
      </w:r>
      <w:r w:rsidR="00000000" w:rsidRPr="00584CF9">
        <w:rPr>
          <w:rFonts w:ascii="Arial" w:hAnsi="Arial" w:cs="Arial"/>
          <w:i w:val="0"/>
          <w:iCs w:val="0"/>
        </w:rPr>
        <w:instrText xml:space="preserve"> SEQ Figure \* ARABIC </w:instrText>
      </w:r>
      <w:r w:rsidR="00000000" w:rsidRPr="00584CF9">
        <w:rPr>
          <w:rFonts w:ascii="Arial" w:hAnsi="Arial" w:cs="Arial"/>
          <w:i w:val="0"/>
          <w:iCs w:val="0"/>
        </w:rPr>
        <w:fldChar w:fldCharType="separate"/>
      </w:r>
      <w:r w:rsidR="004B5C59">
        <w:rPr>
          <w:rFonts w:ascii="Arial" w:hAnsi="Arial" w:cs="Arial"/>
          <w:i w:val="0"/>
          <w:iCs w:val="0"/>
          <w:noProof/>
        </w:rPr>
        <w:t>1</w:t>
      </w:r>
      <w:r w:rsidR="00000000" w:rsidRPr="00584CF9">
        <w:rPr>
          <w:rFonts w:ascii="Arial" w:hAnsi="Arial" w:cs="Arial"/>
          <w:i w:val="0"/>
          <w:iCs w:val="0"/>
          <w:noProof/>
        </w:rPr>
        <w:fldChar w:fldCharType="end"/>
      </w:r>
      <w:r w:rsidRPr="00584CF9">
        <w:rPr>
          <w:rFonts w:ascii="Arial" w:hAnsi="Arial" w:cs="Arial"/>
          <w:i w:val="0"/>
          <w:iCs w:val="0"/>
        </w:rPr>
        <w:t xml:space="preserve">: </w:t>
      </w:r>
      <w:r w:rsidR="00405CC8" w:rsidRPr="00584CF9">
        <w:rPr>
          <w:rFonts w:ascii="Arial" w:hAnsi="Arial" w:cs="Arial"/>
          <w:i w:val="0"/>
          <w:iCs w:val="0"/>
        </w:rPr>
        <w:t xml:space="preserve">NPD stages and gates. </w:t>
      </w:r>
      <w:r w:rsidRPr="00584CF9">
        <w:rPr>
          <w:rFonts w:ascii="Arial" w:hAnsi="Arial" w:cs="Arial"/>
          <w:i w:val="0"/>
          <w:iCs w:val="0"/>
        </w:rPr>
        <w:t xml:space="preserve">The </w:t>
      </w:r>
      <w:r w:rsidR="00CE3B82" w:rsidRPr="00584CF9">
        <w:rPr>
          <w:rFonts w:ascii="Arial" w:hAnsi="Arial" w:cs="Arial"/>
          <w:i w:val="0"/>
          <w:iCs w:val="0"/>
        </w:rPr>
        <w:t xml:space="preserve">green arrow depicts the </w:t>
      </w:r>
      <w:r w:rsidRPr="00584CF9">
        <w:rPr>
          <w:rFonts w:ascii="Arial" w:hAnsi="Arial" w:cs="Arial"/>
          <w:i w:val="0"/>
          <w:iCs w:val="0"/>
        </w:rPr>
        <w:t xml:space="preserve">Technology </w:t>
      </w:r>
      <w:r w:rsidR="0008677D" w:rsidRPr="00584CF9">
        <w:rPr>
          <w:rFonts w:ascii="Arial" w:hAnsi="Arial" w:cs="Arial"/>
          <w:i w:val="0"/>
          <w:iCs w:val="0"/>
        </w:rPr>
        <w:t xml:space="preserve">Forecasting </w:t>
      </w:r>
      <w:r w:rsidRPr="00584CF9">
        <w:rPr>
          <w:rFonts w:ascii="Arial" w:hAnsi="Arial" w:cs="Arial"/>
          <w:i w:val="0"/>
          <w:iCs w:val="0"/>
        </w:rPr>
        <w:t xml:space="preserve">Tool </w:t>
      </w:r>
      <w:r w:rsidR="00CE3B82" w:rsidRPr="00584CF9">
        <w:rPr>
          <w:rFonts w:ascii="Arial" w:hAnsi="Arial" w:cs="Arial"/>
          <w:i w:val="0"/>
          <w:iCs w:val="0"/>
        </w:rPr>
        <w:t xml:space="preserve">being used </w:t>
      </w:r>
      <w:r w:rsidR="00584CF9">
        <w:rPr>
          <w:rFonts w:ascii="Arial" w:hAnsi="Arial" w:cs="Arial"/>
          <w:i w:val="0"/>
          <w:iCs w:val="0"/>
        </w:rPr>
        <w:t xml:space="preserve">when </w:t>
      </w:r>
      <w:r w:rsidR="00DA7396" w:rsidRPr="00584CF9">
        <w:rPr>
          <w:rFonts w:ascii="Arial" w:hAnsi="Arial" w:cs="Arial"/>
          <w:i w:val="0"/>
          <w:iCs w:val="0"/>
        </w:rPr>
        <w:t xml:space="preserve">entering </w:t>
      </w:r>
      <w:r w:rsidR="00CE3B82" w:rsidRPr="00584CF9">
        <w:rPr>
          <w:rFonts w:ascii="Arial" w:hAnsi="Arial" w:cs="Arial"/>
          <w:i w:val="0"/>
          <w:iCs w:val="0"/>
        </w:rPr>
        <w:t>the Design stage</w:t>
      </w:r>
      <w:r w:rsidR="000B5DA1" w:rsidRPr="00584CF9">
        <w:rPr>
          <w:rFonts w:ascii="Arial" w:hAnsi="Arial" w:cs="Arial"/>
          <w:i w:val="0"/>
          <w:iCs w:val="0"/>
        </w:rPr>
        <w:t>.</w:t>
      </w:r>
      <w:r w:rsidR="00DA7396" w:rsidRPr="00584CF9">
        <w:rPr>
          <w:rFonts w:ascii="Arial" w:hAnsi="Arial" w:cs="Arial"/>
          <w:i w:val="0"/>
          <w:iCs w:val="0"/>
        </w:rPr>
        <w:t xml:space="preserve"> It is reviewed and revised as ne</w:t>
      </w:r>
      <w:r w:rsidR="001077DF" w:rsidRPr="00584CF9">
        <w:rPr>
          <w:rFonts w:ascii="Arial" w:hAnsi="Arial" w:cs="Arial"/>
          <w:i w:val="0"/>
          <w:iCs w:val="0"/>
        </w:rPr>
        <w:t>e</w:t>
      </w:r>
      <w:r w:rsidR="00DA7396" w:rsidRPr="00584CF9">
        <w:rPr>
          <w:rFonts w:ascii="Arial" w:hAnsi="Arial" w:cs="Arial"/>
          <w:i w:val="0"/>
          <w:iCs w:val="0"/>
        </w:rPr>
        <w:t>ded</w:t>
      </w:r>
      <w:r w:rsidR="00CE3B82" w:rsidRPr="00584CF9">
        <w:rPr>
          <w:rFonts w:ascii="Arial" w:hAnsi="Arial" w:cs="Arial"/>
          <w:i w:val="0"/>
          <w:iCs w:val="0"/>
        </w:rPr>
        <w:t xml:space="preserve"> shortly after </w:t>
      </w:r>
      <w:r w:rsidR="00E327D2" w:rsidRPr="00584CF9">
        <w:rPr>
          <w:rFonts w:ascii="Arial" w:hAnsi="Arial" w:cs="Arial"/>
          <w:i w:val="0"/>
          <w:iCs w:val="0"/>
        </w:rPr>
        <w:t>the Business Model Canvas</w:t>
      </w:r>
      <w:r w:rsidR="001077DF" w:rsidRPr="00584CF9">
        <w:rPr>
          <w:rFonts w:ascii="Arial" w:hAnsi="Arial" w:cs="Arial"/>
          <w:i w:val="0"/>
          <w:iCs w:val="0"/>
        </w:rPr>
        <w:t xml:space="preserve"> </w:t>
      </w:r>
      <w:r w:rsidR="00584CF9">
        <w:rPr>
          <w:rFonts w:ascii="Arial" w:hAnsi="Arial" w:cs="Arial"/>
          <w:i w:val="0"/>
          <w:iCs w:val="0"/>
        </w:rPr>
        <w:t xml:space="preserve">Tool is completed </w:t>
      </w:r>
      <w:r w:rsidR="001077DF" w:rsidRPr="00584CF9">
        <w:rPr>
          <w:rFonts w:ascii="Arial" w:hAnsi="Arial" w:cs="Arial"/>
          <w:i w:val="0"/>
          <w:iCs w:val="0"/>
        </w:rPr>
        <w:t>in the Design stage.</w:t>
      </w:r>
      <w:r w:rsidRPr="00584CF9">
        <w:rPr>
          <w:rFonts w:ascii="Arial" w:hAnsi="Arial" w:cs="Arial"/>
          <w:i w:val="0"/>
          <w:iCs w:val="0"/>
        </w:rPr>
        <w:t xml:space="preserve"> </w:t>
      </w:r>
      <w:r w:rsidR="00425628" w:rsidRPr="00584CF9">
        <w:rPr>
          <w:rFonts w:ascii="Arial" w:hAnsi="Arial" w:cs="Arial"/>
          <w:i w:val="0"/>
          <w:iCs w:val="0"/>
        </w:rPr>
        <w:t xml:space="preserve">Another </w:t>
      </w:r>
      <w:r w:rsidR="00856452" w:rsidRPr="00584CF9">
        <w:rPr>
          <w:rFonts w:ascii="Arial" w:hAnsi="Arial" w:cs="Arial"/>
          <w:i w:val="0"/>
          <w:iCs w:val="0"/>
        </w:rPr>
        <w:t xml:space="preserve">process of </w:t>
      </w:r>
      <w:r w:rsidR="00425628" w:rsidRPr="00584CF9">
        <w:rPr>
          <w:rFonts w:ascii="Arial" w:hAnsi="Arial" w:cs="Arial"/>
          <w:i w:val="0"/>
          <w:iCs w:val="0"/>
        </w:rPr>
        <w:t xml:space="preserve">review and revision is done in the </w:t>
      </w:r>
      <w:proofErr w:type="gramStart"/>
      <w:r w:rsidR="001077DF" w:rsidRPr="00584CF9">
        <w:rPr>
          <w:rFonts w:ascii="Arial" w:hAnsi="Arial" w:cs="Arial"/>
          <w:i w:val="0"/>
          <w:iCs w:val="0"/>
        </w:rPr>
        <w:t>Po</w:t>
      </w:r>
      <w:r w:rsidR="00425628" w:rsidRPr="00584CF9">
        <w:rPr>
          <w:rFonts w:ascii="Arial" w:hAnsi="Arial" w:cs="Arial"/>
          <w:i w:val="0"/>
          <w:iCs w:val="0"/>
        </w:rPr>
        <w:t>st-Laun</w:t>
      </w:r>
      <w:r w:rsidR="001077DF" w:rsidRPr="00584CF9">
        <w:rPr>
          <w:rFonts w:ascii="Arial" w:hAnsi="Arial" w:cs="Arial"/>
          <w:i w:val="0"/>
          <w:iCs w:val="0"/>
        </w:rPr>
        <w:t>ch</w:t>
      </w:r>
      <w:proofErr w:type="gramEnd"/>
      <w:r w:rsidR="001077DF" w:rsidRPr="00584CF9">
        <w:rPr>
          <w:rFonts w:ascii="Arial" w:hAnsi="Arial" w:cs="Arial"/>
          <w:i w:val="0"/>
          <w:iCs w:val="0"/>
        </w:rPr>
        <w:t xml:space="preserve"> stage</w:t>
      </w:r>
      <w:r w:rsidR="009A4AEB" w:rsidRPr="00584CF9">
        <w:rPr>
          <w:rFonts w:ascii="Arial" w:hAnsi="Arial" w:cs="Arial"/>
          <w:i w:val="0"/>
          <w:iCs w:val="0"/>
        </w:rPr>
        <w:t xml:space="preserve"> in order to assess how to proceed with product </w:t>
      </w:r>
      <w:r w:rsidR="00947DED" w:rsidRPr="00584CF9">
        <w:rPr>
          <w:rFonts w:ascii="Arial" w:hAnsi="Arial" w:cs="Arial"/>
          <w:i w:val="0"/>
          <w:iCs w:val="0"/>
        </w:rPr>
        <w:t xml:space="preserve">or service </w:t>
      </w:r>
      <w:r w:rsidR="009A4AEB" w:rsidRPr="00584CF9">
        <w:rPr>
          <w:rFonts w:ascii="Arial" w:hAnsi="Arial" w:cs="Arial"/>
          <w:i w:val="0"/>
          <w:iCs w:val="0"/>
        </w:rPr>
        <w:t xml:space="preserve">upgrades and </w:t>
      </w:r>
      <w:r w:rsidR="00947DED" w:rsidRPr="00584CF9">
        <w:rPr>
          <w:rFonts w:ascii="Arial" w:hAnsi="Arial" w:cs="Arial"/>
          <w:i w:val="0"/>
          <w:iCs w:val="0"/>
        </w:rPr>
        <w:t>develop</w:t>
      </w:r>
      <w:r w:rsidR="009A4AEB" w:rsidRPr="00584CF9">
        <w:rPr>
          <w:rFonts w:ascii="Arial" w:hAnsi="Arial" w:cs="Arial"/>
          <w:i w:val="0"/>
          <w:iCs w:val="0"/>
        </w:rPr>
        <w:t xml:space="preserve"> new </w:t>
      </w:r>
      <w:r w:rsidR="00947DED" w:rsidRPr="00584CF9">
        <w:rPr>
          <w:rFonts w:ascii="Arial" w:hAnsi="Arial" w:cs="Arial"/>
          <w:i w:val="0"/>
          <w:iCs w:val="0"/>
        </w:rPr>
        <w:t>products</w:t>
      </w:r>
      <w:r w:rsidR="009A4AEB" w:rsidRPr="00584CF9">
        <w:rPr>
          <w:rFonts w:ascii="Arial" w:hAnsi="Arial" w:cs="Arial"/>
          <w:i w:val="0"/>
          <w:iCs w:val="0"/>
        </w:rPr>
        <w:t xml:space="preserve"> </w:t>
      </w:r>
      <w:r w:rsidR="00947DED" w:rsidRPr="00584CF9">
        <w:rPr>
          <w:rFonts w:ascii="Arial" w:hAnsi="Arial" w:cs="Arial"/>
          <w:i w:val="0"/>
          <w:iCs w:val="0"/>
        </w:rPr>
        <w:t xml:space="preserve">or services </w:t>
      </w:r>
      <w:r w:rsidR="009A4AEB" w:rsidRPr="00584CF9">
        <w:rPr>
          <w:rFonts w:ascii="Arial" w:hAnsi="Arial" w:cs="Arial"/>
          <w:i w:val="0"/>
          <w:iCs w:val="0"/>
        </w:rPr>
        <w:t xml:space="preserve">in </w:t>
      </w:r>
      <w:r w:rsidR="00947DED" w:rsidRPr="00584CF9">
        <w:rPr>
          <w:rFonts w:ascii="Arial" w:hAnsi="Arial" w:cs="Arial"/>
          <w:i w:val="0"/>
          <w:iCs w:val="0"/>
        </w:rPr>
        <w:t>the product or service line or family.</w:t>
      </w:r>
    </w:p>
    <w:p w14:paraId="27F4BD32" w14:textId="6588A57B" w:rsidR="00385106" w:rsidRPr="00DA3B10" w:rsidRDefault="00385106" w:rsidP="00385106">
      <w:pPr>
        <w:rPr>
          <w:rFonts w:ascii="Arial" w:hAnsi="Arial" w:cs="Arial"/>
        </w:rPr>
      </w:pPr>
      <w:r w:rsidRPr="00DA3B10">
        <w:rPr>
          <w:rFonts w:ascii="Arial" w:hAnsi="Arial" w:cs="Arial"/>
        </w:rPr>
        <w:t xml:space="preserve">Technology </w:t>
      </w:r>
      <w:r w:rsidR="008843C4" w:rsidRPr="00DA3B10">
        <w:rPr>
          <w:rFonts w:ascii="Arial" w:hAnsi="Arial" w:cs="Arial"/>
        </w:rPr>
        <w:t>f</w:t>
      </w:r>
      <w:r w:rsidRPr="00DA3B10">
        <w:rPr>
          <w:rFonts w:ascii="Arial" w:hAnsi="Arial" w:cs="Arial"/>
        </w:rPr>
        <w:t xml:space="preserve">oresting is done using the product, patent, and </w:t>
      </w:r>
      <w:r w:rsidR="00584CF9">
        <w:rPr>
          <w:rFonts w:ascii="Arial" w:hAnsi="Arial" w:cs="Arial"/>
        </w:rPr>
        <w:t>research and development (</w:t>
      </w:r>
      <w:r w:rsidRPr="00DA3B10">
        <w:rPr>
          <w:rFonts w:ascii="Arial" w:hAnsi="Arial" w:cs="Arial"/>
        </w:rPr>
        <w:t>R&amp;D</w:t>
      </w:r>
      <w:r w:rsidR="00584CF9">
        <w:rPr>
          <w:rFonts w:ascii="Arial" w:hAnsi="Arial" w:cs="Arial"/>
        </w:rPr>
        <w:t>)</w:t>
      </w:r>
      <w:r w:rsidRPr="00DA3B10">
        <w:rPr>
          <w:rFonts w:ascii="Arial" w:hAnsi="Arial" w:cs="Arial"/>
        </w:rPr>
        <w:t xml:space="preserve"> searching methods used in</w:t>
      </w:r>
      <w:r w:rsidR="0008677D" w:rsidRPr="00DA3B10">
        <w:rPr>
          <w:rFonts w:ascii="Arial" w:hAnsi="Arial" w:cs="Arial"/>
        </w:rPr>
        <w:t xml:space="preserve"> the Competitive Advantage Tool</w:t>
      </w:r>
      <w:r w:rsidRPr="00DA3B10">
        <w:rPr>
          <w:rFonts w:ascii="Arial" w:hAnsi="Arial" w:cs="Arial"/>
        </w:rPr>
        <w:t>. If you are unfamiliar with th</w:t>
      </w:r>
      <w:r w:rsidR="00526BFC" w:rsidRPr="00DA3B10">
        <w:rPr>
          <w:rFonts w:ascii="Arial" w:hAnsi="Arial" w:cs="Arial"/>
        </w:rPr>
        <w:t>ose methods</w:t>
      </w:r>
      <w:r w:rsidRPr="00DA3B10">
        <w:rPr>
          <w:rFonts w:ascii="Arial" w:hAnsi="Arial" w:cs="Arial"/>
        </w:rPr>
        <w:t xml:space="preserve">, you </w:t>
      </w:r>
      <w:r w:rsidR="008D231B" w:rsidRPr="00DA3B10">
        <w:rPr>
          <w:rFonts w:ascii="Arial" w:hAnsi="Arial" w:cs="Arial"/>
        </w:rPr>
        <w:t>should</w:t>
      </w:r>
      <w:r w:rsidRPr="00DA3B10">
        <w:rPr>
          <w:rFonts w:ascii="Arial" w:hAnsi="Arial" w:cs="Arial"/>
        </w:rPr>
        <w:t xml:space="preserve"> review th</w:t>
      </w:r>
      <w:r w:rsidR="00526BFC" w:rsidRPr="00DA3B10">
        <w:rPr>
          <w:rFonts w:ascii="Arial" w:hAnsi="Arial" w:cs="Arial"/>
        </w:rPr>
        <w:t>em</w:t>
      </w:r>
      <w:r w:rsidRPr="00DA3B10">
        <w:rPr>
          <w:rFonts w:ascii="Arial" w:hAnsi="Arial" w:cs="Arial"/>
        </w:rPr>
        <w:t xml:space="preserve"> before proceeding. When using </w:t>
      </w:r>
      <w:r w:rsidR="00CB20A5" w:rsidRPr="00DA3B10">
        <w:rPr>
          <w:rFonts w:ascii="Arial" w:hAnsi="Arial" w:cs="Arial"/>
        </w:rPr>
        <w:t xml:space="preserve">those methods </w:t>
      </w:r>
      <w:r w:rsidRPr="00DA3B10">
        <w:rPr>
          <w:rFonts w:ascii="Arial" w:hAnsi="Arial" w:cs="Arial"/>
        </w:rPr>
        <w:t>here</w:t>
      </w:r>
      <w:r w:rsidR="005D6A44" w:rsidRPr="00DA3B10">
        <w:rPr>
          <w:rFonts w:ascii="Arial" w:hAnsi="Arial" w:cs="Arial"/>
        </w:rPr>
        <w:t>,</w:t>
      </w:r>
      <w:r w:rsidRPr="00DA3B10">
        <w:rPr>
          <w:rFonts w:ascii="Arial" w:hAnsi="Arial" w:cs="Arial"/>
        </w:rPr>
        <w:t xml:space="preserve"> you may not always find a specific deployable technology</w:t>
      </w:r>
      <w:r w:rsidR="00CB20A5" w:rsidRPr="00DA3B10">
        <w:rPr>
          <w:rFonts w:ascii="Arial" w:hAnsi="Arial" w:cs="Arial"/>
        </w:rPr>
        <w:t>.</w:t>
      </w:r>
      <w:r w:rsidRPr="00DA3B10">
        <w:rPr>
          <w:rFonts w:ascii="Arial" w:hAnsi="Arial" w:cs="Arial"/>
        </w:rPr>
        <w:t xml:space="preserve"> This type of </w:t>
      </w:r>
      <w:r w:rsidR="00EE6DE4" w:rsidRPr="00DA3B10">
        <w:rPr>
          <w:rFonts w:ascii="Arial" w:hAnsi="Arial" w:cs="Arial"/>
        </w:rPr>
        <w:t>result</w:t>
      </w:r>
      <w:r w:rsidRPr="00DA3B10">
        <w:rPr>
          <w:rFonts w:ascii="Arial" w:hAnsi="Arial" w:cs="Arial"/>
        </w:rPr>
        <w:t xml:space="preserve"> may nonetheless be worth noting and tracking </w:t>
      </w:r>
      <w:r w:rsidR="008843C4" w:rsidRPr="00DA3B10">
        <w:rPr>
          <w:rFonts w:ascii="Arial" w:hAnsi="Arial" w:cs="Arial"/>
        </w:rPr>
        <w:t>because you</w:t>
      </w:r>
      <w:r w:rsidRPr="00DA3B10">
        <w:rPr>
          <w:rFonts w:ascii="Arial" w:hAnsi="Arial" w:cs="Arial"/>
        </w:rPr>
        <w:t xml:space="preserve"> are looking for future options which may enable superior competitive advantage</w:t>
      </w:r>
      <w:r w:rsidR="0008677D" w:rsidRPr="00DA3B10">
        <w:rPr>
          <w:rFonts w:ascii="Arial" w:hAnsi="Arial" w:cs="Arial"/>
        </w:rPr>
        <w:t>. I</w:t>
      </w:r>
      <w:r w:rsidR="00CB20A5" w:rsidRPr="00DA3B10">
        <w:rPr>
          <w:rFonts w:ascii="Arial" w:hAnsi="Arial" w:cs="Arial"/>
        </w:rPr>
        <w:t xml:space="preserve">f </w:t>
      </w:r>
      <w:r w:rsidR="008843C4" w:rsidRPr="00DA3B10">
        <w:rPr>
          <w:rFonts w:ascii="Arial" w:hAnsi="Arial" w:cs="Arial"/>
        </w:rPr>
        <w:t>you</w:t>
      </w:r>
      <w:r w:rsidR="00CB20A5" w:rsidRPr="00DA3B10">
        <w:rPr>
          <w:rFonts w:ascii="Arial" w:hAnsi="Arial" w:cs="Arial"/>
        </w:rPr>
        <w:t xml:space="preserve"> do not find anything</w:t>
      </w:r>
      <w:r w:rsidR="00526BFC" w:rsidRPr="00DA3B10">
        <w:rPr>
          <w:rFonts w:ascii="Arial" w:hAnsi="Arial" w:cs="Arial"/>
        </w:rPr>
        <w:t>,</w:t>
      </w:r>
      <w:r w:rsidR="00CB20A5" w:rsidRPr="00DA3B10">
        <w:rPr>
          <w:rFonts w:ascii="Arial" w:hAnsi="Arial" w:cs="Arial"/>
        </w:rPr>
        <w:t xml:space="preserve"> </w:t>
      </w:r>
      <w:r w:rsidR="00650318" w:rsidRPr="00DA3B10">
        <w:rPr>
          <w:rFonts w:ascii="Arial" w:hAnsi="Arial" w:cs="Arial"/>
        </w:rPr>
        <w:t>that</w:t>
      </w:r>
      <w:r w:rsidR="00CB20A5" w:rsidRPr="00DA3B10">
        <w:rPr>
          <w:rFonts w:ascii="Arial" w:hAnsi="Arial" w:cs="Arial"/>
        </w:rPr>
        <w:t xml:space="preserve"> suggests the currently selected technology is a good one to use in</w:t>
      </w:r>
      <w:r w:rsidR="00584CF9">
        <w:rPr>
          <w:rFonts w:ascii="Arial" w:hAnsi="Arial" w:cs="Arial"/>
        </w:rPr>
        <w:t xml:space="preserve"> your</w:t>
      </w:r>
      <w:r w:rsidR="00CB20A5" w:rsidRPr="00DA3B10">
        <w:rPr>
          <w:rFonts w:ascii="Arial" w:hAnsi="Arial" w:cs="Arial"/>
        </w:rPr>
        <w:t xml:space="preserve"> design</w:t>
      </w:r>
      <w:r w:rsidRPr="00DA3B10">
        <w:rPr>
          <w:rFonts w:ascii="Arial" w:hAnsi="Arial" w:cs="Arial"/>
        </w:rPr>
        <w:t xml:space="preserve">. </w:t>
      </w:r>
    </w:p>
    <w:p w14:paraId="730ADD1C" w14:textId="77777777" w:rsidR="00385106" w:rsidRPr="00DA3B10" w:rsidRDefault="00385106" w:rsidP="00385106">
      <w:pPr>
        <w:rPr>
          <w:rFonts w:ascii="Arial" w:hAnsi="Arial" w:cs="Arial"/>
        </w:rPr>
      </w:pPr>
    </w:p>
    <w:p w14:paraId="02D172FC" w14:textId="46414AFB" w:rsidR="00385106" w:rsidRPr="00DA3B10" w:rsidRDefault="00385106" w:rsidP="00385106">
      <w:pPr>
        <w:rPr>
          <w:rFonts w:ascii="Arial" w:hAnsi="Arial" w:cs="Arial"/>
        </w:rPr>
      </w:pPr>
      <w:r w:rsidRPr="00DA3B10">
        <w:rPr>
          <w:rFonts w:ascii="Arial" w:hAnsi="Arial" w:cs="Arial"/>
        </w:rPr>
        <w:t xml:space="preserve">Because </w:t>
      </w:r>
      <w:r w:rsidR="008843C4" w:rsidRPr="00DA3B10">
        <w:rPr>
          <w:rFonts w:ascii="Arial" w:hAnsi="Arial" w:cs="Arial"/>
        </w:rPr>
        <w:t>this analysis considers</w:t>
      </w:r>
      <w:r w:rsidRPr="00DA3B10">
        <w:rPr>
          <w:rFonts w:ascii="Arial" w:hAnsi="Arial" w:cs="Arial"/>
        </w:rPr>
        <w:t xml:space="preserve"> future options, be aware you cannot assume that the tangible features, or even the core benefits, sought by customers or end-users are static. Th</w:t>
      </w:r>
      <w:r w:rsidR="00296C1A" w:rsidRPr="00DA3B10">
        <w:rPr>
          <w:rFonts w:ascii="Arial" w:hAnsi="Arial" w:cs="Arial"/>
        </w:rPr>
        <w:t>ose</w:t>
      </w:r>
      <w:r w:rsidRPr="00DA3B10">
        <w:rPr>
          <w:rFonts w:ascii="Arial" w:hAnsi="Arial" w:cs="Arial"/>
        </w:rPr>
        <w:t xml:space="preserve"> too may change over time. </w:t>
      </w:r>
      <w:r w:rsidR="00CB20A5" w:rsidRPr="00DA3B10">
        <w:rPr>
          <w:rFonts w:ascii="Arial" w:hAnsi="Arial" w:cs="Arial"/>
        </w:rPr>
        <w:t>Additional market research may be needed to confirm whether that is true. The Voice the Customer Tool may provide insights. The methods described there can be adapted t</w:t>
      </w:r>
      <w:r w:rsidR="0008677D" w:rsidRPr="00DA3B10">
        <w:rPr>
          <w:rFonts w:ascii="Arial" w:hAnsi="Arial" w:cs="Arial"/>
        </w:rPr>
        <w:t xml:space="preserve">o seek further information on </w:t>
      </w:r>
      <w:r w:rsidR="00275DC2" w:rsidRPr="00DA3B10">
        <w:rPr>
          <w:rFonts w:ascii="Arial" w:hAnsi="Arial" w:cs="Arial"/>
        </w:rPr>
        <w:t xml:space="preserve">current </w:t>
      </w:r>
      <w:r w:rsidR="00CB20A5" w:rsidRPr="00DA3B10">
        <w:rPr>
          <w:rFonts w:ascii="Arial" w:hAnsi="Arial" w:cs="Arial"/>
        </w:rPr>
        <w:t xml:space="preserve">customer and end-user requirements </w:t>
      </w:r>
      <w:r w:rsidR="00275DC2" w:rsidRPr="00DA3B10">
        <w:rPr>
          <w:rFonts w:ascii="Arial" w:hAnsi="Arial" w:cs="Arial"/>
        </w:rPr>
        <w:t xml:space="preserve">and how they </w:t>
      </w:r>
      <w:r w:rsidR="00CB20A5" w:rsidRPr="00DA3B10">
        <w:rPr>
          <w:rFonts w:ascii="Arial" w:hAnsi="Arial" w:cs="Arial"/>
        </w:rPr>
        <w:t xml:space="preserve">might change. </w:t>
      </w:r>
    </w:p>
    <w:p w14:paraId="3834F21B" w14:textId="77777777" w:rsidR="00385106" w:rsidRPr="00DA3B10" w:rsidRDefault="00385106" w:rsidP="00385106">
      <w:pPr>
        <w:rPr>
          <w:rFonts w:ascii="Arial" w:hAnsi="Arial" w:cs="Arial"/>
        </w:rPr>
      </w:pPr>
    </w:p>
    <w:p w14:paraId="6238D75E" w14:textId="347B5863" w:rsidR="00385106" w:rsidRPr="00DA3B10" w:rsidRDefault="00584CF9" w:rsidP="00385106">
      <w:pPr>
        <w:rPr>
          <w:rFonts w:ascii="Arial" w:hAnsi="Arial" w:cs="Arial"/>
        </w:rPr>
      </w:pPr>
      <w:r>
        <w:rPr>
          <w:rFonts w:ascii="Arial" w:hAnsi="Arial" w:cs="Arial"/>
        </w:rPr>
        <w:t>T</w:t>
      </w:r>
      <w:r w:rsidR="00385106" w:rsidRPr="00DA3B10">
        <w:rPr>
          <w:rFonts w:ascii="Arial" w:hAnsi="Arial" w:cs="Arial"/>
        </w:rPr>
        <w:t xml:space="preserve">hese points </w:t>
      </w:r>
      <w:r>
        <w:rPr>
          <w:rFonts w:ascii="Arial" w:hAnsi="Arial" w:cs="Arial"/>
        </w:rPr>
        <w:t xml:space="preserve">can be illustrated </w:t>
      </w:r>
      <w:r w:rsidR="00385106" w:rsidRPr="00DA3B10">
        <w:rPr>
          <w:rFonts w:ascii="Arial" w:hAnsi="Arial" w:cs="Arial"/>
        </w:rPr>
        <w:t xml:space="preserve">by looking at </w:t>
      </w:r>
      <w:r>
        <w:rPr>
          <w:rFonts w:ascii="Arial" w:hAnsi="Arial" w:cs="Arial"/>
        </w:rPr>
        <w:t xml:space="preserve">the example of </w:t>
      </w:r>
      <w:r w:rsidR="00385106" w:rsidRPr="00DA3B10">
        <w:rPr>
          <w:rFonts w:ascii="Arial" w:hAnsi="Arial" w:cs="Arial"/>
        </w:rPr>
        <w:t>electric bicycles. Globally, the electric bike</w:t>
      </w:r>
      <w:r w:rsidR="007D5F42" w:rsidRPr="00DA3B10">
        <w:rPr>
          <w:rFonts w:ascii="Arial" w:hAnsi="Arial" w:cs="Arial"/>
        </w:rPr>
        <w:t xml:space="preserve"> (e-bike)</w:t>
      </w:r>
      <w:r w:rsidR="00385106" w:rsidRPr="00DA3B10">
        <w:rPr>
          <w:rFonts w:ascii="Arial" w:hAnsi="Arial" w:cs="Arial"/>
        </w:rPr>
        <w:t xml:space="preserve"> market was valued at </w:t>
      </w:r>
      <w:r w:rsidR="00296C1A" w:rsidRPr="00DA3B10">
        <w:rPr>
          <w:rFonts w:ascii="Arial" w:hAnsi="Arial" w:cs="Arial"/>
        </w:rPr>
        <w:t>US</w:t>
      </w:r>
      <w:r w:rsidR="00385106" w:rsidRPr="00DA3B10">
        <w:rPr>
          <w:rFonts w:ascii="Arial" w:hAnsi="Arial" w:cs="Arial"/>
        </w:rPr>
        <w:t xml:space="preserve">$40,312 million in 2019 and is expected to grow to </w:t>
      </w:r>
      <w:r w:rsidR="00296C1A" w:rsidRPr="00DA3B10">
        <w:rPr>
          <w:rFonts w:ascii="Arial" w:hAnsi="Arial" w:cs="Arial"/>
        </w:rPr>
        <w:t>US</w:t>
      </w:r>
      <w:r w:rsidR="00385106" w:rsidRPr="00DA3B10">
        <w:rPr>
          <w:rFonts w:ascii="Arial" w:hAnsi="Arial" w:cs="Arial"/>
        </w:rPr>
        <w:t xml:space="preserve">$118,657 million by the end of this decade. That is a </w:t>
      </w:r>
      <w:r w:rsidR="006325E2" w:rsidRPr="00DA3B10">
        <w:rPr>
          <w:rFonts w:ascii="Arial" w:hAnsi="Arial" w:cs="Arial"/>
        </w:rPr>
        <w:t>compound annual growth rate</w:t>
      </w:r>
      <w:r>
        <w:rPr>
          <w:rFonts w:ascii="Arial" w:hAnsi="Arial" w:cs="Arial"/>
        </w:rPr>
        <w:t xml:space="preserve"> (</w:t>
      </w:r>
      <w:r w:rsidRPr="00DA3B10">
        <w:rPr>
          <w:rFonts w:ascii="Arial" w:hAnsi="Arial" w:cs="Arial"/>
        </w:rPr>
        <w:t>CAGR</w:t>
      </w:r>
      <w:r>
        <w:rPr>
          <w:rFonts w:ascii="Arial" w:hAnsi="Arial" w:cs="Arial"/>
        </w:rPr>
        <w:t>)</w:t>
      </w:r>
      <w:r w:rsidR="006325E2" w:rsidRPr="00DA3B10">
        <w:rPr>
          <w:rFonts w:ascii="Arial" w:hAnsi="Arial" w:cs="Arial"/>
        </w:rPr>
        <w:t xml:space="preserve"> </w:t>
      </w:r>
      <w:r w:rsidR="00385106" w:rsidRPr="00DA3B10">
        <w:rPr>
          <w:rFonts w:ascii="Arial" w:hAnsi="Arial" w:cs="Arial"/>
        </w:rPr>
        <w:t>of 10.5% over the next 10 years.</w:t>
      </w:r>
      <w:r w:rsidR="00385106" w:rsidRPr="00DA3B10">
        <w:rPr>
          <w:rStyle w:val="FootnoteReference"/>
          <w:rFonts w:ascii="Arial" w:hAnsi="Arial" w:cs="Arial"/>
        </w:rPr>
        <w:footnoteReference w:id="1"/>
      </w:r>
      <w:r w:rsidR="00385106" w:rsidRPr="00DA3B10">
        <w:rPr>
          <w:rFonts w:ascii="Arial" w:hAnsi="Arial" w:cs="Arial"/>
        </w:rPr>
        <w:t xml:space="preserve"> The market is currently divided between three types of batteries: </w:t>
      </w:r>
      <w:r w:rsidR="006325E2" w:rsidRPr="00DA3B10">
        <w:rPr>
          <w:rFonts w:ascii="Arial" w:hAnsi="Arial" w:cs="Arial"/>
        </w:rPr>
        <w:t>l</w:t>
      </w:r>
      <w:r w:rsidR="00385106" w:rsidRPr="00DA3B10">
        <w:rPr>
          <w:rFonts w:ascii="Arial" w:hAnsi="Arial" w:cs="Arial"/>
        </w:rPr>
        <w:t xml:space="preserve">ead </w:t>
      </w:r>
      <w:r w:rsidR="006325E2" w:rsidRPr="00DA3B10">
        <w:rPr>
          <w:rFonts w:ascii="Arial" w:hAnsi="Arial" w:cs="Arial"/>
        </w:rPr>
        <w:t>a</w:t>
      </w:r>
      <w:r w:rsidR="00385106" w:rsidRPr="00DA3B10">
        <w:rPr>
          <w:rFonts w:ascii="Arial" w:hAnsi="Arial" w:cs="Arial"/>
        </w:rPr>
        <w:t xml:space="preserve">cid, </w:t>
      </w:r>
      <w:r w:rsidR="006325E2" w:rsidRPr="00DA3B10">
        <w:rPr>
          <w:rFonts w:ascii="Arial" w:hAnsi="Arial" w:cs="Arial"/>
        </w:rPr>
        <w:t>l</w:t>
      </w:r>
      <w:r w:rsidR="00385106" w:rsidRPr="00DA3B10">
        <w:rPr>
          <w:rFonts w:ascii="Arial" w:hAnsi="Arial" w:cs="Arial"/>
        </w:rPr>
        <w:t>ithium-</w:t>
      </w:r>
      <w:r w:rsidR="006325E2" w:rsidRPr="00DA3B10">
        <w:rPr>
          <w:rFonts w:ascii="Arial" w:hAnsi="Arial" w:cs="Arial"/>
        </w:rPr>
        <w:t>i</w:t>
      </w:r>
      <w:r w:rsidR="00385106" w:rsidRPr="00DA3B10">
        <w:rPr>
          <w:rFonts w:ascii="Arial" w:hAnsi="Arial" w:cs="Arial"/>
        </w:rPr>
        <w:t xml:space="preserve">on, and </w:t>
      </w:r>
      <w:r w:rsidR="006325E2" w:rsidRPr="00DA3B10">
        <w:rPr>
          <w:rFonts w:ascii="Arial" w:hAnsi="Arial" w:cs="Arial"/>
        </w:rPr>
        <w:t>o</w:t>
      </w:r>
      <w:r w:rsidR="00385106" w:rsidRPr="00DA3B10">
        <w:rPr>
          <w:rFonts w:ascii="Arial" w:hAnsi="Arial" w:cs="Arial"/>
        </w:rPr>
        <w:t xml:space="preserve">ther. The cost of the battery is a major factor in the cost of the </w:t>
      </w:r>
      <w:r w:rsidR="00275DC2" w:rsidRPr="00DA3B10">
        <w:rPr>
          <w:rFonts w:ascii="Arial" w:hAnsi="Arial" w:cs="Arial"/>
        </w:rPr>
        <w:t>e-</w:t>
      </w:r>
      <w:r w:rsidR="00385106" w:rsidRPr="00DA3B10">
        <w:rPr>
          <w:rFonts w:ascii="Arial" w:hAnsi="Arial" w:cs="Arial"/>
        </w:rPr>
        <w:t xml:space="preserve">bike, which in turn is a major factor in consumer purchasing. </w:t>
      </w:r>
    </w:p>
    <w:p w14:paraId="39AB0EA9" w14:textId="77777777" w:rsidR="00385106" w:rsidRPr="00DA3B10" w:rsidRDefault="00385106" w:rsidP="00385106">
      <w:pPr>
        <w:rPr>
          <w:rFonts w:ascii="Arial" w:hAnsi="Arial" w:cs="Arial"/>
        </w:rPr>
      </w:pPr>
    </w:p>
    <w:p w14:paraId="725E373E" w14:textId="3F4867C3" w:rsidR="00385106" w:rsidRPr="00DA3B10" w:rsidRDefault="00385106" w:rsidP="00385106">
      <w:pPr>
        <w:rPr>
          <w:rFonts w:ascii="Arial" w:hAnsi="Arial" w:cs="Arial"/>
        </w:rPr>
      </w:pPr>
      <w:r w:rsidRPr="00DA3B10">
        <w:rPr>
          <w:rFonts w:ascii="Arial" w:hAnsi="Arial" w:cs="Arial"/>
        </w:rPr>
        <w:t xml:space="preserve">A better performing less expensive battery would </w:t>
      </w:r>
      <w:r w:rsidR="00CB20A5" w:rsidRPr="00DA3B10">
        <w:rPr>
          <w:rFonts w:ascii="Arial" w:hAnsi="Arial" w:cs="Arial"/>
        </w:rPr>
        <w:t>deliver</w:t>
      </w:r>
      <w:r w:rsidRPr="00DA3B10">
        <w:rPr>
          <w:rFonts w:ascii="Arial" w:hAnsi="Arial" w:cs="Arial"/>
        </w:rPr>
        <w:t xml:space="preserve"> a major competitive advantage. Better performance could be defined by distance per charge, time to charge, and cost to charge. Searching on Electric Battery Roadmap turns up </w:t>
      </w:r>
      <w:r w:rsidR="00CB20A5" w:rsidRPr="00DA3B10">
        <w:rPr>
          <w:rFonts w:ascii="Arial" w:hAnsi="Arial" w:cs="Arial"/>
        </w:rPr>
        <w:t>several</w:t>
      </w:r>
      <w:r w:rsidRPr="00DA3B10">
        <w:rPr>
          <w:rFonts w:ascii="Arial" w:hAnsi="Arial" w:cs="Arial"/>
        </w:rPr>
        <w:t xml:space="preserve"> transportation hits which could be relevant for bicycles. These includ</w:t>
      </w:r>
      <w:r w:rsidR="006325E2" w:rsidRPr="00DA3B10">
        <w:rPr>
          <w:rFonts w:ascii="Arial" w:hAnsi="Arial" w:cs="Arial"/>
        </w:rPr>
        <w:t>e</w:t>
      </w:r>
      <w:r w:rsidRPr="00DA3B10">
        <w:rPr>
          <w:rFonts w:ascii="Arial" w:hAnsi="Arial" w:cs="Arial"/>
        </w:rPr>
        <w:t xml:space="preserve"> a USDRIVE report from September 2017 called Electrochemical Energy Storage Technical Team Roadmap</w:t>
      </w:r>
      <w:r w:rsidR="006325E2" w:rsidRPr="00DA3B10">
        <w:rPr>
          <w:rFonts w:ascii="Arial" w:hAnsi="Arial" w:cs="Arial"/>
        </w:rPr>
        <w:t xml:space="preserve"> (available from www.energy.gov)</w:t>
      </w:r>
      <w:r w:rsidRPr="00DA3B10">
        <w:rPr>
          <w:rFonts w:ascii="Arial" w:hAnsi="Arial" w:cs="Arial"/>
        </w:rPr>
        <w:t>. USDRIVE is a US Department of Energy led government-industry partnership. USDRIVE is focusing on Li-Sulfur and Li-Air as well as various Li-metal approaches in addition to improvements to Li-</w:t>
      </w:r>
      <w:r w:rsidR="006325E2" w:rsidRPr="00DA3B10">
        <w:rPr>
          <w:rFonts w:ascii="Arial" w:hAnsi="Arial" w:cs="Arial"/>
        </w:rPr>
        <w:t>i</w:t>
      </w:r>
      <w:r w:rsidRPr="00DA3B10">
        <w:rPr>
          <w:rFonts w:ascii="Arial" w:hAnsi="Arial" w:cs="Arial"/>
        </w:rPr>
        <w:t>on. The European Union’s EUROBAT also has a battery roadmap called E-</w:t>
      </w:r>
      <w:r w:rsidRPr="00DA3B10">
        <w:rPr>
          <w:rFonts w:ascii="Arial" w:hAnsi="Arial" w:cs="Arial"/>
        </w:rPr>
        <w:lastRenderedPageBreak/>
        <w:t>MOBI</w:t>
      </w:r>
      <w:r w:rsidR="0008677D" w:rsidRPr="00DA3B10">
        <w:rPr>
          <w:rFonts w:ascii="Arial" w:hAnsi="Arial" w:cs="Arial"/>
        </w:rPr>
        <w:t>LI</w:t>
      </w:r>
      <w:r w:rsidRPr="00DA3B10">
        <w:rPr>
          <w:rFonts w:ascii="Arial" w:hAnsi="Arial" w:cs="Arial"/>
        </w:rPr>
        <w:t>TY BATTERY R&amp;D ROADMAP 2030</w:t>
      </w:r>
      <w:r w:rsidR="006325E2" w:rsidRPr="00DA3B10">
        <w:rPr>
          <w:rFonts w:ascii="Arial" w:hAnsi="Arial" w:cs="Arial"/>
        </w:rPr>
        <w:t xml:space="preserve"> (available from www.eurobat.org)</w:t>
      </w:r>
      <w:r w:rsidRPr="00DA3B10">
        <w:rPr>
          <w:rFonts w:ascii="Arial" w:hAnsi="Arial" w:cs="Arial"/>
        </w:rPr>
        <w:t xml:space="preserve">. In it, they focus on three existing battery technologies (advanced lead-based, lithium-ion and sodium nickel chloride batteries), which they believe have the greatest potential for improvement over the next decade.  </w:t>
      </w:r>
    </w:p>
    <w:p w14:paraId="237A3B2A" w14:textId="77777777" w:rsidR="00385106" w:rsidRPr="00DA3B10" w:rsidRDefault="00385106" w:rsidP="00385106">
      <w:pPr>
        <w:rPr>
          <w:rFonts w:ascii="Arial" w:hAnsi="Arial" w:cs="Arial"/>
        </w:rPr>
      </w:pPr>
    </w:p>
    <w:p w14:paraId="233C74A1" w14:textId="57C18818" w:rsidR="00385106" w:rsidRPr="00DA3B10" w:rsidRDefault="00385106" w:rsidP="00385106">
      <w:pPr>
        <w:rPr>
          <w:rFonts w:ascii="Arial" w:hAnsi="Arial" w:cs="Arial"/>
        </w:rPr>
      </w:pPr>
      <w:r w:rsidRPr="00DA3B10">
        <w:rPr>
          <w:rFonts w:ascii="Arial" w:hAnsi="Arial" w:cs="Arial"/>
        </w:rPr>
        <w:t xml:space="preserve">For purposes </w:t>
      </w:r>
      <w:r w:rsidR="006325E2" w:rsidRPr="00DA3B10">
        <w:rPr>
          <w:rFonts w:ascii="Arial" w:hAnsi="Arial" w:cs="Arial"/>
        </w:rPr>
        <w:t xml:space="preserve">of </w:t>
      </w:r>
      <w:r w:rsidR="00962F03" w:rsidRPr="00DA3B10">
        <w:rPr>
          <w:rFonts w:ascii="Arial" w:hAnsi="Arial" w:cs="Arial"/>
        </w:rPr>
        <w:t>this illustration</w:t>
      </w:r>
      <w:r w:rsidR="006325E2" w:rsidRPr="00DA3B10">
        <w:rPr>
          <w:rFonts w:ascii="Arial" w:hAnsi="Arial" w:cs="Arial"/>
        </w:rPr>
        <w:t xml:space="preserve">, </w:t>
      </w:r>
      <w:r w:rsidRPr="00DA3B10">
        <w:rPr>
          <w:rFonts w:ascii="Arial" w:hAnsi="Arial" w:cs="Arial"/>
        </w:rPr>
        <w:t>two things are important.</w:t>
      </w:r>
    </w:p>
    <w:p w14:paraId="61530B12" w14:textId="77777777" w:rsidR="00385106" w:rsidRPr="00DA3B10" w:rsidRDefault="00385106" w:rsidP="00385106">
      <w:pPr>
        <w:rPr>
          <w:rFonts w:ascii="Arial" w:hAnsi="Arial" w:cs="Arial"/>
        </w:rPr>
      </w:pPr>
    </w:p>
    <w:p w14:paraId="49DC8F6D" w14:textId="010B3810" w:rsidR="00385106" w:rsidRPr="00DA3B10" w:rsidRDefault="00385106" w:rsidP="00385106">
      <w:pPr>
        <w:rPr>
          <w:rFonts w:ascii="Arial" w:hAnsi="Arial" w:cs="Arial"/>
        </w:rPr>
      </w:pPr>
      <w:r w:rsidRPr="00DA3B10">
        <w:rPr>
          <w:rFonts w:ascii="Arial" w:hAnsi="Arial" w:cs="Arial"/>
        </w:rPr>
        <w:t xml:space="preserve">First, the e-bike is a relatively new product for which there </w:t>
      </w:r>
      <w:r w:rsidR="005E2073" w:rsidRPr="00DA3B10">
        <w:rPr>
          <w:rFonts w:ascii="Arial" w:hAnsi="Arial" w:cs="Arial"/>
        </w:rPr>
        <w:t xml:space="preserve">was </w:t>
      </w:r>
      <w:r w:rsidRPr="00DA3B10">
        <w:rPr>
          <w:rFonts w:ascii="Arial" w:hAnsi="Arial" w:cs="Arial"/>
        </w:rPr>
        <w:t xml:space="preserve">no demand until the combination of aging populations, climate change and air pollution, and technological progress made them feasible. Only when they reached a performance and price threshold did buyers </w:t>
      </w:r>
      <w:r w:rsidR="00584CF9">
        <w:rPr>
          <w:rFonts w:ascii="Arial" w:hAnsi="Arial" w:cs="Arial"/>
        </w:rPr>
        <w:t xml:space="preserve">start to </w:t>
      </w:r>
      <w:r w:rsidRPr="00DA3B10">
        <w:rPr>
          <w:rFonts w:ascii="Arial" w:hAnsi="Arial" w:cs="Arial"/>
        </w:rPr>
        <w:t xml:space="preserve">switch from traditional bikes or motor scooters to e-bikes. </w:t>
      </w:r>
      <w:r w:rsidR="00CB20A5" w:rsidRPr="00DA3B10">
        <w:rPr>
          <w:rFonts w:ascii="Arial" w:hAnsi="Arial" w:cs="Arial"/>
        </w:rPr>
        <w:t>I</w:t>
      </w:r>
      <w:r w:rsidRPr="00DA3B10">
        <w:rPr>
          <w:rFonts w:ascii="Arial" w:hAnsi="Arial" w:cs="Arial"/>
        </w:rPr>
        <w:t xml:space="preserve">f </w:t>
      </w:r>
      <w:r w:rsidR="008843C4" w:rsidRPr="00DA3B10">
        <w:rPr>
          <w:rFonts w:ascii="Arial" w:hAnsi="Arial" w:cs="Arial"/>
        </w:rPr>
        <w:t>you</w:t>
      </w:r>
      <w:r w:rsidRPr="00DA3B10">
        <w:rPr>
          <w:rFonts w:ascii="Arial" w:hAnsi="Arial" w:cs="Arial"/>
        </w:rPr>
        <w:t xml:space="preserve"> looked at customer and end-user </w:t>
      </w:r>
      <w:proofErr w:type="gramStart"/>
      <w:r w:rsidRPr="00DA3B10">
        <w:rPr>
          <w:rFonts w:ascii="Arial" w:hAnsi="Arial" w:cs="Arial"/>
        </w:rPr>
        <w:t>needs</w:t>
      </w:r>
      <w:proofErr w:type="gramEnd"/>
      <w:r w:rsidRPr="00DA3B10">
        <w:rPr>
          <w:rFonts w:ascii="Arial" w:hAnsi="Arial" w:cs="Arial"/>
        </w:rPr>
        <w:t xml:space="preserve"> prior to that threshold being attained, </w:t>
      </w:r>
      <w:r w:rsidR="008843C4" w:rsidRPr="00DA3B10">
        <w:rPr>
          <w:rFonts w:ascii="Arial" w:hAnsi="Arial" w:cs="Arial"/>
        </w:rPr>
        <w:t>you</w:t>
      </w:r>
      <w:r w:rsidRPr="00DA3B10">
        <w:rPr>
          <w:rFonts w:ascii="Arial" w:hAnsi="Arial" w:cs="Arial"/>
        </w:rPr>
        <w:t xml:space="preserve"> would have found little interest in battery-power as a tangible feature for a bicycle for local transportation.  </w:t>
      </w:r>
    </w:p>
    <w:p w14:paraId="2D7712EE" w14:textId="77777777" w:rsidR="00385106" w:rsidRPr="00DA3B10" w:rsidRDefault="00385106" w:rsidP="00385106">
      <w:pPr>
        <w:rPr>
          <w:rFonts w:ascii="Arial" w:hAnsi="Arial" w:cs="Arial"/>
        </w:rPr>
      </w:pPr>
    </w:p>
    <w:p w14:paraId="4C1DEF21" w14:textId="5EB464C0" w:rsidR="00385106" w:rsidRPr="00DA3B10" w:rsidRDefault="00385106" w:rsidP="00385106">
      <w:pPr>
        <w:rPr>
          <w:rFonts w:ascii="Arial" w:hAnsi="Arial" w:cs="Arial"/>
        </w:rPr>
      </w:pPr>
      <w:r w:rsidRPr="00DA3B10">
        <w:rPr>
          <w:rFonts w:ascii="Arial" w:hAnsi="Arial" w:cs="Arial"/>
        </w:rPr>
        <w:t xml:space="preserve">Second, the batteries on the market today are not likely to be the best options within the life span of an electric bicycle product line. Further, some of the battery types being developed may not even be in existence today, but they still may be important options so </w:t>
      </w:r>
      <w:r w:rsidR="008843C4" w:rsidRPr="00DA3B10">
        <w:rPr>
          <w:rFonts w:ascii="Arial" w:hAnsi="Arial" w:cs="Arial"/>
        </w:rPr>
        <w:t>you</w:t>
      </w:r>
      <w:r w:rsidRPr="00DA3B10">
        <w:rPr>
          <w:rFonts w:ascii="Arial" w:hAnsi="Arial" w:cs="Arial"/>
        </w:rPr>
        <w:t xml:space="preserve"> should include them in </w:t>
      </w:r>
      <w:r w:rsidR="008843C4" w:rsidRPr="00DA3B10">
        <w:rPr>
          <w:rFonts w:ascii="Arial" w:hAnsi="Arial" w:cs="Arial"/>
        </w:rPr>
        <w:t>y</w:t>
      </w:r>
      <w:r w:rsidRPr="00DA3B10">
        <w:rPr>
          <w:rFonts w:ascii="Arial" w:hAnsi="Arial" w:cs="Arial"/>
        </w:rPr>
        <w:t>our technology forecast. Their inclusion means management may wish to determine who is likely to license them</w:t>
      </w:r>
      <w:r w:rsidR="00D66CAE" w:rsidRPr="00DA3B10">
        <w:rPr>
          <w:rFonts w:ascii="Arial" w:hAnsi="Arial" w:cs="Arial"/>
        </w:rPr>
        <w:t>,</w:t>
      </w:r>
      <w:r w:rsidRPr="00DA3B10">
        <w:rPr>
          <w:rFonts w:ascii="Arial" w:hAnsi="Arial" w:cs="Arial"/>
        </w:rPr>
        <w:t xml:space="preserve"> </w:t>
      </w:r>
      <w:r w:rsidR="00E04846" w:rsidRPr="00DA3B10">
        <w:rPr>
          <w:rFonts w:ascii="Arial" w:hAnsi="Arial" w:cs="Arial"/>
        </w:rPr>
        <w:t xml:space="preserve">so they can </w:t>
      </w:r>
      <w:r w:rsidRPr="00DA3B10">
        <w:rPr>
          <w:rFonts w:ascii="Arial" w:hAnsi="Arial" w:cs="Arial"/>
        </w:rPr>
        <w:t xml:space="preserve">approach them about </w:t>
      </w:r>
      <w:r w:rsidR="006325E2" w:rsidRPr="00DA3B10">
        <w:rPr>
          <w:rFonts w:ascii="Arial" w:hAnsi="Arial" w:cs="Arial"/>
        </w:rPr>
        <w:t xml:space="preserve">licensing or </w:t>
      </w:r>
      <w:r w:rsidRPr="00DA3B10">
        <w:rPr>
          <w:rFonts w:ascii="Arial" w:hAnsi="Arial" w:cs="Arial"/>
        </w:rPr>
        <w:t>buying the</w:t>
      </w:r>
      <w:r w:rsidR="00962F03" w:rsidRPr="00DA3B10">
        <w:rPr>
          <w:rFonts w:ascii="Arial" w:hAnsi="Arial" w:cs="Arial"/>
        </w:rPr>
        <w:t>se future battery types</w:t>
      </w:r>
      <w:r w:rsidRPr="00DA3B10">
        <w:rPr>
          <w:rFonts w:ascii="Arial" w:hAnsi="Arial" w:cs="Arial"/>
        </w:rPr>
        <w:t xml:space="preserve">. </w:t>
      </w:r>
      <w:r w:rsidR="00CB20A5" w:rsidRPr="00DA3B10">
        <w:rPr>
          <w:rFonts w:ascii="Arial" w:hAnsi="Arial" w:cs="Arial"/>
        </w:rPr>
        <w:t>The NPD team</w:t>
      </w:r>
      <w:r w:rsidRPr="00DA3B10">
        <w:rPr>
          <w:rFonts w:ascii="Arial" w:hAnsi="Arial" w:cs="Arial"/>
        </w:rPr>
        <w:t xml:space="preserve"> </w:t>
      </w:r>
      <w:r w:rsidR="00CB20A5" w:rsidRPr="00DA3B10">
        <w:rPr>
          <w:rFonts w:ascii="Arial" w:hAnsi="Arial" w:cs="Arial"/>
        </w:rPr>
        <w:t xml:space="preserve">will </w:t>
      </w:r>
      <w:r w:rsidRPr="00DA3B10">
        <w:rPr>
          <w:rFonts w:ascii="Arial" w:hAnsi="Arial" w:cs="Arial"/>
        </w:rPr>
        <w:t xml:space="preserve">probably want to become beta testers of the batteries </w:t>
      </w:r>
      <w:proofErr w:type="gramStart"/>
      <w:r w:rsidRPr="00DA3B10">
        <w:rPr>
          <w:rFonts w:ascii="Arial" w:hAnsi="Arial" w:cs="Arial"/>
        </w:rPr>
        <w:t>as a way to</w:t>
      </w:r>
      <w:proofErr w:type="gramEnd"/>
      <w:r w:rsidRPr="00DA3B10">
        <w:rPr>
          <w:rFonts w:ascii="Arial" w:hAnsi="Arial" w:cs="Arial"/>
        </w:rPr>
        <w:t xml:space="preserve"> determine if </w:t>
      </w:r>
      <w:r w:rsidR="00CB20A5" w:rsidRPr="00DA3B10">
        <w:rPr>
          <w:rFonts w:ascii="Arial" w:hAnsi="Arial" w:cs="Arial"/>
        </w:rPr>
        <w:t xml:space="preserve">they </w:t>
      </w:r>
      <w:r w:rsidRPr="00DA3B10">
        <w:rPr>
          <w:rFonts w:ascii="Arial" w:hAnsi="Arial" w:cs="Arial"/>
        </w:rPr>
        <w:t xml:space="preserve">should adopt them in the future. Finally, </w:t>
      </w:r>
      <w:r w:rsidR="005E2073" w:rsidRPr="00DA3B10">
        <w:rPr>
          <w:rFonts w:ascii="Arial" w:hAnsi="Arial" w:cs="Arial"/>
        </w:rPr>
        <w:t xml:space="preserve">the team </w:t>
      </w:r>
      <w:r w:rsidR="005C0489" w:rsidRPr="00DA3B10">
        <w:rPr>
          <w:rFonts w:ascii="Arial" w:hAnsi="Arial" w:cs="Arial"/>
        </w:rPr>
        <w:t xml:space="preserve">may </w:t>
      </w:r>
      <w:r w:rsidRPr="00DA3B10">
        <w:rPr>
          <w:rFonts w:ascii="Arial" w:hAnsi="Arial" w:cs="Arial"/>
        </w:rPr>
        <w:t xml:space="preserve">even consider licensing </w:t>
      </w:r>
      <w:r w:rsidR="005C0489" w:rsidRPr="00DA3B10">
        <w:rPr>
          <w:rFonts w:ascii="Arial" w:hAnsi="Arial" w:cs="Arial"/>
        </w:rPr>
        <w:t xml:space="preserve">a new battery technology </w:t>
      </w:r>
      <w:r w:rsidRPr="00DA3B10">
        <w:rPr>
          <w:rFonts w:ascii="Arial" w:hAnsi="Arial" w:cs="Arial"/>
        </w:rPr>
        <w:t xml:space="preserve">for the e-bicycle field of use </w:t>
      </w:r>
      <w:r w:rsidR="005C0489" w:rsidRPr="00DA3B10">
        <w:rPr>
          <w:rFonts w:ascii="Arial" w:hAnsi="Arial" w:cs="Arial"/>
        </w:rPr>
        <w:t xml:space="preserve">and making it under a sublicense </w:t>
      </w:r>
      <w:proofErr w:type="gramStart"/>
      <w:r w:rsidRPr="00DA3B10">
        <w:rPr>
          <w:rFonts w:ascii="Arial" w:hAnsi="Arial" w:cs="Arial"/>
        </w:rPr>
        <w:t>in order to</w:t>
      </w:r>
      <w:proofErr w:type="gramEnd"/>
      <w:r w:rsidRPr="00DA3B10">
        <w:rPr>
          <w:rFonts w:ascii="Arial" w:hAnsi="Arial" w:cs="Arial"/>
        </w:rPr>
        <w:t xml:space="preserve"> secure a future competitive advantage. </w:t>
      </w:r>
    </w:p>
    <w:p w14:paraId="0A8EEBB2" w14:textId="77777777" w:rsidR="00385106" w:rsidRPr="00DA3B10" w:rsidRDefault="00385106" w:rsidP="008A6BA8">
      <w:pPr>
        <w:rPr>
          <w:rFonts w:ascii="Arial" w:hAnsi="Arial" w:cs="Arial"/>
        </w:rPr>
      </w:pPr>
    </w:p>
    <w:p w14:paraId="71741894" w14:textId="498A08B8" w:rsidR="00F14996" w:rsidRPr="00DA3B10" w:rsidRDefault="00EE7C3D" w:rsidP="008A6BA8">
      <w:pPr>
        <w:rPr>
          <w:rFonts w:ascii="Arial" w:hAnsi="Arial" w:cs="Arial"/>
        </w:rPr>
      </w:pPr>
      <w:r w:rsidRPr="00DA3B10">
        <w:rPr>
          <w:rFonts w:ascii="Arial" w:hAnsi="Arial" w:cs="Arial"/>
        </w:rPr>
        <w:t>Th</w:t>
      </w:r>
      <w:r w:rsidR="004E249E" w:rsidRPr="00DA3B10">
        <w:rPr>
          <w:rFonts w:ascii="Arial" w:hAnsi="Arial" w:cs="Arial"/>
        </w:rPr>
        <w:t>e</w:t>
      </w:r>
      <w:r w:rsidR="00385106" w:rsidRPr="00DA3B10">
        <w:rPr>
          <w:rFonts w:ascii="Arial" w:hAnsi="Arial" w:cs="Arial"/>
        </w:rPr>
        <w:t xml:space="preserve"> </w:t>
      </w:r>
      <w:r w:rsidR="004E249E" w:rsidRPr="00DA3B10">
        <w:rPr>
          <w:rFonts w:ascii="Arial" w:hAnsi="Arial" w:cs="Arial"/>
        </w:rPr>
        <w:t xml:space="preserve">Technology Forecasting </w:t>
      </w:r>
      <w:r w:rsidRPr="00DA3B10">
        <w:rPr>
          <w:rFonts w:ascii="Arial" w:hAnsi="Arial" w:cs="Arial"/>
        </w:rPr>
        <w:t>Tool</w:t>
      </w:r>
      <w:r w:rsidR="00F14996" w:rsidRPr="00DA3B10">
        <w:rPr>
          <w:rFonts w:ascii="Arial" w:hAnsi="Arial" w:cs="Arial"/>
        </w:rPr>
        <w:t xml:space="preserve"> is designed to be used in connection with </w:t>
      </w:r>
      <w:r w:rsidR="000D1C1C" w:rsidRPr="00DA3B10">
        <w:rPr>
          <w:rFonts w:ascii="Arial" w:hAnsi="Arial" w:cs="Arial"/>
        </w:rPr>
        <w:t xml:space="preserve">Module III </w:t>
      </w:r>
      <w:r w:rsidR="005E2073" w:rsidRPr="00DA3B10">
        <w:rPr>
          <w:rFonts w:ascii="Arial" w:hAnsi="Arial" w:cs="Arial"/>
        </w:rPr>
        <w:t>“</w:t>
      </w:r>
      <w:r w:rsidR="009D0497" w:rsidRPr="00DA3B10">
        <w:rPr>
          <w:rFonts w:ascii="Arial" w:hAnsi="Arial" w:cs="Arial"/>
        </w:rPr>
        <w:t>Integrating public domain knowledge into product development processes”</w:t>
      </w:r>
      <w:r w:rsidR="00450DEA" w:rsidRPr="00DA3B10">
        <w:rPr>
          <w:rFonts w:ascii="Arial" w:hAnsi="Arial" w:cs="Arial"/>
        </w:rPr>
        <w:t>,</w:t>
      </w:r>
      <w:r w:rsidR="009D0497" w:rsidRPr="00DA3B10">
        <w:rPr>
          <w:rFonts w:ascii="Arial" w:hAnsi="Arial" w:cs="Arial"/>
        </w:rPr>
        <w:t xml:space="preserve"> </w:t>
      </w:r>
      <w:r w:rsidR="000D1C1C" w:rsidRPr="00DA3B10">
        <w:rPr>
          <w:rFonts w:ascii="Arial" w:hAnsi="Arial" w:cs="Arial"/>
        </w:rPr>
        <w:t>s</w:t>
      </w:r>
      <w:r w:rsidR="00F14996" w:rsidRPr="00DA3B10">
        <w:rPr>
          <w:rFonts w:ascii="Arial" w:hAnsi="Arial" w:cs="Arial"/>
        </w:rPr>
        <w:t>ection 8, “Screening product concepts</w:t>
      </w:r>
      <w:r w:rsidR="00450DEA" w:rsidRPr="00DA3B10">
        <w:rPr>
          <w:rFonts w:ascii="Arial" w:hAnsi="Arial" w:cs="Arial"/>
        </w:rPr>
        <w:t>,</w:t>
      </w:r>
      <w:r w:rsidR="00F14996" w:rsidRPr="00DA3B10">
        <w:rPr>
          <w:rFonts w:ascii="Arial" w:hAnsi="Arial" w:cs="Arial"/>
        </w:rPr>
        <w:t xml:space="preserve">” </w:t>
      </w:r>
      <w:r w:rsidR="000D1C1C" w:rsidRPr="00DA3B10">
        <w:rPr>
          <w:rFonts w:ascii="Arial" w:hAnsi="Arial" w:cs="Arial"/>
        </w:rPr>
        <w:t>s</w:t>
      </w:r>
      <w:r w:rsidR="00F14996" w:rsidRPr="00DA3B10">
        <w:rPr>
          <w:rFonts w:ascii="Arial" w:hAnsi="Arial" w:cs="Arial"/>
        </w:rPr>
        <w:t>ub</w:t>
      </w:r>
      <w:r w:rsidR="000D1C1C" w:rsidRPr="00DA3B10">
        <w:rPr>
          <w:rFonts w:ascii="Arial" w:hAnsi="Arial" w:cs="Arial"/>
        </w:rPr>
        <w:t>-</w:t>
      </w:r>
      <w:r w:rsidR="00F14996" w:rsidRPr="00DA3B10">
        <w:rPr>
          <w:rFonts w:ascii="Arial" w:hAnsi="Arial" w:cs="Arial"/>
        </w:rPr>
        <w:t xml:space="preserve">section 8.5, “Technology intelligence through patents to study evolving technology trends and innovation” of </w:t>
      </w:r>
      <w:r w:rsidR="000D1C1C" w:rsidRPr="00DA3B10">
        <w:rPr>
          <w:rFonts w:ascii="Arial" w:hAnsi="Arial" w:cs="Arial"/>
        </w:rPr>
        <w:t xml:space="preserve">the </w:t>
      </w:r>
      <w:r w:rsidR="00F14996" w:rsidRPr="00DA3B10">
        <w:rPr>
          <w:rFonts w:ascii="Arial" w:hAnsi="Arial" w:cs="Arial"/>
        </w:rPr>
        <w:t>WIPO</w:t>
      </w:r>
      <w:r w:rsidR="000D1C1C" w:rsidRPr="00DA3B10">
        <w:rPr>
          <w:rFonts w:ascii="Arial" w:hAnsi="Arial" w:cs="Arial"/>
        </w:rPr>
        <w:t xml:space="preserve"> publication</w:t>
      </w:r>
      <w:r w:rsidR="00F14996" w:rsidRPr="00DA3B10">
        <w:rPr>
          <w:rFonts w:ascii="Arial" w:hAnsi="Arial" w:cs="Arial"/>
        </w:rPr>
        <w:t xml:space="preserve"> </w:t>
      </w:r>
      <w:r w:rsidR="00F14996" w:rsidRPr="00DA3B10">
        <w:rPr>
          <w:rFonts w:ascii="Arial" w:hAnsi="Arial" w:cs="Arial"/>
          <w:i/>
          <w:iCs/>
        </w:rPr>
        <w:t xml:space="preserve">Using Inventions in the Public </w:t>
      </w:r>
      <w:r w:rsidR="000D1C1C" w:rsidRPr="00DA3B10">
        <w:rPr>
          <w:rFonts w:ascii="Arial" w:hAnsi="Arial" w:cs="Arial"/>
          <w:i/>
        </w:rPr>
        <w:t>Domain</w:t>
      </w:r>
      <w:r w:rsidR="000D1C1C" w:rsidRPr="00DA3B10">
        <w:rPr>
          <w:rFonts w:ascii="Arial" w:hAnsi="Arial" w:cs="Arial"/>
          <w:i/>
          <w:iCs/>
        </w:rPr>
        <w:t xml:space="preserve">: A Guide for Inventors and Entrepreneurs </w:t>
      </w:r>
      <w:r w:rsidR="000D1C1C" w:rsidRPr="00DA3B10">
        <w:rPr>
          <w:rFonts w:ascii="Arial" w:hAnsi="Arial" w:cs="Arial"/>
          <w:iCs/>
        </w:rPr>
        <w:t>(2020)</w:t>
      </w:r>
      <w:r w:rsidR="000D1C1C" w:rsidRPr="00DA3B10">
        <w:rPr>
          <w:rFonts w:ascii="Arial" w:hAnsi="Arial" w:cs="Arial"/>
        </w:rPr>
        <w:t>.</w:t>
      </w:r>
      <w:r w:rsidR="00450DEA" w:rsidRPr="00DA3B10">
        <w:rPr>
          <w:rFonts w:ascii="Arial" w:hAnsi="Arial" w:cs="Arial"/>
        </w:rPr>
        <w:t xml:space="preserve"> </w:t>
      </w:r>
      <w:r w:rsidR="00F14996" w:rsidRPr="00DA3B10">
        <w:rPr>
          <w:rFonts w:ascii="Arial" w:hAnsi="Arial" w:cs="Arial"/>
        </w:rPr>
        <w:t xml:space="preserve">It also supports </w:t>
      </w:r>
      <w:r w:rsidR="009D0497" w:rsidRPr="00DA3B10">
        <w:rPr>
          <w:rFonts w:ascii="Arial" w:hAnsi="Arial" w:cs="Arial"/>
        </w:rPr>
        <w:t>Module III “FTO Search: Finding sources of information to identify inventions in the public domain and carrying out an FTO search</w:t>
      </w:r>
      <w:r w:rsidR="00450DEA" w:rsidRPr="00DA3B10">
        <w:rPr>
          <w:rFonts w:ascii="Arial" w:hAnsi="Arial" w:cs="Arial"/>
        </w:rPr>
        <w:t>,</w:t>
      </w:r>
      <w:r w:rsidR="009D0497" w:rsidRPr="00DA3B10">
        <w:rPr>
          <w:rFonts w:ascii="Arial" w:hAnsi="Arial" w:cs="Arial"/>
        </w:rPr>
        <w:t xml:space="preserve">” </w:t>
      </w:r>
      <w:r w:rsidR="000D1C1C" w:rsidRPr="00DA3B10">
        <w:rPr>
          <w:rFonts w:ascii="Arial" w:hAnsi="Arial" w:cs="Arial"/>
        </w:rPr>
        <w:t>s</w:t>
      </w:r>
      <w:r w:rsidR="009D0497" w:rsidRPr="00DA3B10">
        <w:rPr>
          <w:rFonts w:ascii="Arial" w:hAnsi="Arial" w:cs="Arial"/>
        </w:rPr>
        <w:t xml:space="preserve">ection 2, “Preparing for search: Deconstructing the invention” of the WIPO publication </w:t>
      </w:r>
      <w:r w:rsidR="009D0497" w:rsidRPr="00DA3B10">
        <w:rPr>
          <w:rFonts w:ascii="Arial" w:hAnsi="Arial" w:cs="Arial"/>
          <w:i/>
          <w:iCs/>
        </w:rPr>
        <w:t>Identifying Inventions in the Public Domain</w:t>
      </w:r>
      <w:r w:rsidR="000D1C1C" w:rsidRPr="00DA3B10">
        <w:rPr>
          <w:rFonts w:ascii="Arial" w:hAnsi="Arial" w:cs="Arial"/>
          <w:i/>
          <w:iCs/>
        </w:rPr>
        <w:t xml:space="preserve">: A Guide for Inventors and Entrepreneurs </w:t>
      </w:r>
      <w:r w:rsidR="000D1C1C" w:rsidRPr="00DA3B10">
        <w:rPr>
          <w:rFonts w:ascii="Arial" w:hAnsi="Arial" w:cs="Arial"/>
          <w:iCs/>
        </w:rPr>
        <w:t>(2020)</w:t>
      </w:r>
      <w:r w:rsidR="000D1C1C" w:rsidRPr="00DA3B10">
        <w:rPr>
          <w:rFonts w:ascii="Arial" w:hAnsi="Arial" w:cs="Arial"/>
        </w:rPr>
        <w:t>.</w:t>
      </w:r>
    </w:p>
    <w:p w14:paraId="7A9BD230" w14:textId="1664DE17" w:rsidR="008A6BA8" w:rsidRPr="00DA3B10" w:rsidRDefault="008A6BA8" w:rsidP="008A6BA8">
      <w:pPr>
        <w:rPr>
          <w:rFonts w:ascii="Arial" w:hAnsi="Arial" w:cs="Arial"/>
        </w:rPr>
      </w:pPr>
    </w:p>
    <w:p w14:paraId="1B3EDB00" w14:textId="77777777" w:rsidR="000F4423" w:rsidRDefault="000F4423">
      <w:pPr>
        <w:rPr>
          <w:rFonts w:ascii="Arial" w:eastAsiaTheme="majorEastAsia" w:hAnsi="Arial" w:cs="Arial"/>
          <w:color w:val="2F5496" w:themeColor="accent1" w:themeShade="BF"/>
          <w:sz w:val="26"/>
          <w:szCs w:val="26"/>
        </w:rPr>
      </w:pPr>
      <w:r>
        <w:rPr>
          <w:rFonts w:ascii="Arial" w:hAnsi="Arial" w:cs="Arial"/>
        </w:rPr>
        <w:br w:type="page"/>
      </w:r>
    </w:p>
    <w:p w14:paraId="2AB0DA10" w14:textId="75ECDF49" w:rsidR="005C0489" w:rsidRPr="00DA3B10" w:rsidRDefault="005C0489" w:rsidP="005C0489">
      <w:pPr>
        <w:pStyle w:val="Heading2"/>
        <w:rPr>
          <w:rFonts w:ascii="Arial" w:hAnsi="Arial" w:cs="Arial"/>
        </w:rPr>
      </w:pPr>
      <w:r w:rsidRPr="00DA3B10">
        <w:rPr>
          <w:rFonts w:ascii="Arial" w:hAnsi="Arial" w:cs="Arial"/>
        </w:rPr>
        <w:lastRenderedPageBreak/>
        <w:t xml:space="preserve">How do you </w:t>
      </w:r>
      <w:r w:rsidR="00C47080" w:rsidRPr="00DA3B10">
        <w:rPr>
          <w:rFonts w:ascii="Arial" w:hAnsi="Arial" w:cs="Arial"/>
        </w:rPr>
        <w:t xml:space="preserve">enter </w:t>
      </w:r>
      <w:r w:rsidRPr="00DA3B10">
        <w:rPr>
          <w:rFonts w:ascii="Arial" w:hAnsi="Arial" w:cs="Arial"/>
        </w:rPr>
        <w:t>data in the Technology Forecasting Tool?</w:t>
      </w:r>
    </w:p>
    <w:p w14:paraId="32DDA87A" w14:textId="77777777" w:rsidR="00385106" w:rsidRPr="00DA3B10" w:rsidRDefault="00385106" w:rsidP="008A6BA8">
      <w:pPr>
        <w:rPr>
          <w:rFonts w:ascii="Arial" w:hAnsi="Arial" w:cs="Arial"/>
        </w:rPr>
      </w:pPr>
    </w:p>
    <w:p w14:paraId="2266870E" w14:textId="3D4A0553" w:rsidR="00D50171" w:rsidRPr="00DA3B10" w:rsidRDefault="008A6BA8" w:rsidP="00D50171">
      <w:pPr>
        <w:rPr>
          <w:rFonts w:ascii="Arial" w:hAnsi="Arial" w:cs="Arial"/>
        </w:rPr>
      </w:pPr>
      <w:r w:rsidRPr="00DA3B10">
        <w:rPr>
          <w:rFonts w:ascii="Arial" w:hAnsi="Arial" w:cs="Arial"/>
        </w:rPr>
        <w:t xml:space="preserve">Data is entered into </w:t>
      </w:r>
      <w:r w:rsidR="00EE7C3D" w:rsidRPr="00DA3B10">
        <w:rPr>
          <w:rFonts w:ascii="Arial" w:hAnsi="Arial" w:cs="Arial"/>
        </w:rPr>
        <w:t xml:space="preserve">the </w:t>
      </w:r>
      <w:r w:rsidR="00962F03" w:rsidRPr="00DA3B10">
        <w:rPr>
          <w:rFonts w:ascii="Arial" w:hAnsi="Arial" w:cs="Arial"/>
        </w:rPr>
        <w:t xml:space="preserve">Technology Forecasting </w:t>
      </w:r>
      <w:r w:rsidR="00EE7C3D" w:rsidRPr="00DA3B10">
        <w:rPr>
          <w:rFonts w:ascii="Arial" w:hAnsi="Arial" w:cs="Arial"/>
        </w:rPr>
        <w:t>Tool</w:t>
      </w:r>
      <w:r w:rsidRPr="00DA3B10">
        <w:rPr>
          <w:rFonts w:ascii="Arial" w:hAnsi="Arial" w:cs="Arial"/>
        </w:rPr>
        <w:t xml:space="preserve"> and analyzed in three steps. In the first step, </w:t>
      </w:r>
      <w:r w:rsidR="008843C4" w:rsidRPr="00DA3B10">
        <w:rPr>
          <w:rFonts w:ascii="Arial" w:hAnsi="Arial" w:cs="Arial"/>
        </w:rPr>
        <w:t>you</w:t>
      </w:r>
      <w:r w:rsidRPr="00DA3B10">
        <w:rPr>
          <w:rFonts w:ascii="Arial" w:hAnsi="Arial" w:cs="Arial"/>
        </w:rPr>
        <w:t xml:space="preserve"> conduct a functional decomposition to identify the systems, subsystems, and components that comprise </w:t>
      </w:r>
      <w:r w:rsidR="00584CF9">
        <w:rPr>
          <w:rFonts w:ascii="Arial" w:hAnsi="Arial" w:cs="Arial"/>
        </w:rPr>
        <w:t xml:space="preserve">your </w:t>
      </w:r>
      <w:r w:rsidR="007D5F42" w:rsidRPr="00DA3B10">
        <w:rPr>
          <w:rFonts w:ascii="Arial" w:hAnsi="Arial" w:cs="Arial"/>
        </w:rPr>
        <w:t>product or service</w:t>
      </w:r>
      <w:r w:rsidRPr="00DA3B10">
        <w:rPr>
          <w:rFonts w:ascii="Arial" w:hAnsi="Arial" w:cs="Arial"/>
        </w:rPr>
        <w:t>. In the second step</w:t>
      </w:r>
      <w:r w:rsidR="008E5CE6" w:rsidRPr="00DA3B10">
        <w:rPr>
          <w:rFonts w:ascii="Arial" w:hAnsi="Arial" w:cs="Arial"/>
        </w:rPr>
        <w:t>,</w:t>
      </w:r>
      <w:r w:rsidRPr="00DA3B10">
        <w:rPr>
          <w:rFonts w:ascii="Arial" w:hAnsi="Arial" w:cs="Arial"/>
        </w:rPr>
        <w:t xml:space="preserve"> </w:t>
      </w:r>
      <w:r w:rsidR="008843C4" w:rsidRPr="00DA3B10">
        <w:rPr>
          <w:rFonts w:ascii="Arial" w:hAnsi="Arial" w:cs="Arial"/>
        </w:rPr>
        <w:t>you</w:t>
      </w:r>
      <w:r w:rsidRPr="00DA3B10">
        <w:rPr>
          <w:rFonts w:ascii="Arial" w:hAnsi="Arial" w:cs="Arial"/>
        </w:rPr>
        <w:t xml:space="preserve"> scan the horizon for current and future technologies for those systems, subsystems and components that can provide the tangible functionalities desired by customers and end-users. In the final step, </w:t>
      </w:r>
      <w:r w:rsidR="008843C4" w:rsidRPr="00DA3B10">
        <w:rPr>
          <w:rFonts w:ascii="Arial" w:hAnsi="Arial" w:cs="Arial"/>
        </w:rPr>
        <w:t>you</w:t>
      </w:r>
      <w:r w:rsidRPr="00DA3B10">
        <w:rPr>
          <w:rFonts w:ascii="Arial" w:hAnsi="Arial" w:cs="Arial"/>
        </w:rPr>
        <w:t xml:space="preserve"> select which technologies will be incorporated into the </w:t>
      </w:r>
      <w:r w:rsidR="00F14996" w:rsidRPr="00DA3B10">
        <w:rPr>
          <w:rFonts w:ascii="Arial" w:hAnsi="Arial" w:cs="Arial"/>
        </w:rPr>
        <w:t xml:space="preserve">product or service </w:t>
      </w:r>
      <w:r w:rsidRPr="00DA3B10">
        <w:rPr>
          <w:rFonts w:ascii="Arial" w:hAnsi="Arial" w:cs="Arial"/>
        </w:rPr>
        <w:t>design</w:t>
      </w:r>
      <w:r w:rsidR="00275DC2" w:rsidRPr="00DA3B10">
        <w:rPr>
          <w:rFonts w:ascii="Arial" w:hAnsi="Arial" w:cs="Arial"/>
        </w:rPr>
        <w:t>,</w:t>
      </w:r>
      <w:r w:rsidR="005C0489" w:rsidRPr="00DA3B10">
        <w:rPr>
          <w:rFonts w:ascii="Arial" w:hAnsi="Arial" w:cs="Arial"/>
        </w:rPr>
        <w:t xml:space="preserve"> </w:t>
      </w:r>
      <w:r w:rsidR="006325E2" w:rsidRPr="00DA3B10">
        <w:rPr>
          <w:rFonts w:ascii="Arial" w:hAnsi="Arial" w:cs="Arial"/>
        </w:rPr>
        <w:t>and which will be</w:t>
      </w:r>
      <w:r w:rsidR="005C0489" w:rsidRPr="00DA3B10">
        <w:rPr>
          <w:rFonts w:ascii="Arial" w:hAnsi="Arial" w:cs="Arial"/>
        </w:rPr>
        <w:t xml:space="preserve"> stored for future deployment</w:t>
      </w:r>
      <w:r w:rsidRPr="00DA3B10">
        <w:rPr>
          <w:rFonts w:ascii="Arial" w:hAnsi="Arial" w:cs="Arial"/>
        </w:rPr>
        <w:t>.</w:t>
      </w:r>
      <w:r w:rsidR="00D50171" w:rsidRPr="00DA3B10">
        <w:rPr>
          <w:rFonts w:ascii="Arial" w:hAnsi="Arial" w:cs="Arial"/>
        </w:rPr>
        <w:t xml:space="preserve"> </w:t>
      </w:r>
    </w:p>
    <w:p w14:paraId="6A8B928C" w14:textId="07820105" w:rsidR="00753195" w:rsidRPr="00DA3B10" w:rsidRDefault="00753195" w:rsidP="008A6BA8">
      <w:pPr>
        <w:rPr>
          <w:rFonts w:ascii="Arial" w:hAnsi="Arial" w:cs="Arial"/>
        </w:rPr>
      </w:pPr>
    </w:p>
    <w:p w14:paraId="57D6F199" w14:textId="13F75A87" w:rsidR="004E249E" w:rsidRPr="00DA3B10" w:rsidRDefault="004E249E" w:rsidP="004E249E">
      <w:pPr>
        <w:pStyle w:val="Heading3"/>
        <w:rPr>
          <w:rFonts w:ascii="Arial" w:hAnsi="Arial" w:cs="Arial"/>
        </w:rPr>
      </w:pPr>
      <w:r w:rsidRPr="00DA3B10">
        <w:rPr>
          <w:rFonts w:ascii="Arial" w:hAnsi="Arial" w:cs="Arial"/>
        </w:rPr>
        <w:t>Functional decomposition of the product or service</w:t>
      </w:r>
      <w:r w:rsidR="00657EFE" w:rsidRPr="00DA3B10">
        <w:rPr>
          <w:rFonts w:ascii="Arial" w:hAnsi="Arial" w:cs="Arial"/>
        </w:rPr>
        <w:t xml:space="preserve"> to identify desired </w:t>
      </w:r>
      <w:proofErr w:type="gramStart"/>
      <w:r w:rsidR="00657EFE" w:rsidRPr="00DA3B10">
        <w:rPr>
          <w:rFonts w:ascii="Arial" w:hAnsi="Arial" w:cs="Arial"/>
        </w:rPr>
        <w:t>functionalities</w:t>
      </w:r>
      <w:proofErr w:type="gramEnd"/>
    </w:p>
    <w:p w14:paraId="2A028CEC" w14:textId="77777777" w:rsidR="004E249E" w:rsidRPr="00DA3B10" w:rsidRDefault="004E249E" w:rsidP="004E249E">
      <w:pPr>
        <w:rPr>
          <w:rFonts w:ascii="Arial" w:hAnsi="Arial" w:cs="Arial"/>
        </w:rPr>
      </w:pPr>
    </w:p>
    <w:p w14:paraId="234715EC" w14:textId="0BB3756F" w:rsidR="00753195" w:rsidRPr="00DA3B10" w:rsidRDefault="00753195" w:rsidP="00753195">
      <w:pPr>
        <w:rPr>
          <w:rFonts w:ascii="Arial" w:hAnsi="Arial" w:cs="Arial"/>
        </w:rPr>
      </w:pPr>
      <w:r w:rsidRPr="00DA3B10">
        <w:rPr>
          <w:rFonts w:ascii="Arial" w:hAnsi="Arial" w:cs="Arial"/>
        </w:rPr>
        <w:t>The first step begins with a functional decomposition of the product or service so you can identify what kinds of technology you are searching for. The framework for doing a functional decomposi</w:t>
      </w:r>
      <w:r w:rsidR="00E94C90" w:rsidRPr="00DA3B10">
        <w:rPr>
          <w:rFonts w:ascii="Arial" w:hAnsi="Arial" w:cs="Arial"/>
        </w:rPr>
        <w:t xml:space="preserve">tion is described </w:t>
      </w:r>
      <w:r w:rsidR="007D5F42" w:rsidRPr="00DA3B10">
        <w:rPr>
          <w:rFonts w:ascii="Arial" w:hAnsi="Arial" w:cs="Arial"/>
        </w:rPr>
        <w:t xml:space="preserve">briefly in connection with the FTO Tool in this NPD Toolkit, and in more detail </w:t>
      </w:r>
      <w:r w:rsidR="00E94C90" w:rsidRPr="00DA3B10">
        <w:rPr>
          <w:rFonts w:ascii="Arial" w:hAnsi="Arial" w:cs="Arial"/>
        </w:rPr>
        <w:t>in Module III</w:t>
      </w:r>
      <w:r w:rsidRPr="00DA3B10">
        <w:rPr>
          <w:rFonts w:ascii="Arial" w:hAnsi="Arial" w:cs="Arial"/>
        </w:rPr>
        <w:t xml:space="preserve"> “FTO Search: Finding sources of information to identify inventions in the public domain an</w:t>
      </w:r>
      <w:r w:rsidR="00E94C90" w:rsidRPr="00DA3B10">
        <w:rPr>
          <w:rFonts w:ascii="Arial" w:hAnsi="Arial" w:cs="Arial"/>
        </w:rPr>
        <w:t>d carrying out an FTO search”, s</w:t>
      </w:r>
      <w:r w:rsidRPr="00DA3B10">
        <w:rPr>
          <w:rFonts w:ascii="Arial" w:hAnsi="Arial" w:cs="Arial"/>
        </w:rPr>
        <w:t xml:space="preserve">ection 2, “Preparing for search: Deconstructing the invention” of the WIPO publication </w:t>
      </w:r>
      <w:r w:rsidRPr="00DA3B10">
        <w:rPr>
          <w:rFonts w:ascii="Arial" w:hAnsi="Arial" w:cs="Arial"/>
          <w:i/>
          <w:iCs/>
        </w:rPr>
        <w:t>Identifying Inventions in the Public Domain</w:t>
      </w:r>
      <w:r w:rsidR="00E94C90" w:rsidRPr="00DA3B10">
        <w:rPr>
          <w:rFonts w:ascii="Arial" w:hAnsi="Arial" w:cs="Arial"/>
          <w:i/>
          <w:iCs/>
        </w:rPr>
        <w:t xml:space="preserve">: A Guide for Inventors and Entrepreneurs </w:t>
      </w:r>
      <w:r w:rsidR="00E94C90" w:rsidRPr="00DA3B10">
        <w:rPr>
          <w:rFonts w:ascii="Arial" w:hAnsi="Arial" w:cs="Arial"/>
          <w:iCs/>
        </w:rPr>
        <w:t>(2020)</w:t>
      </w:r>
      <w:r w:rsidRPr="00DA3B10">
        <w:rPr>
          <w:rFonts w:ascii="Arial" w:hAnsi="Arial" w:cs="Arial"/>
        </w:rPr>
        <w:t xml:space="preserve">. That framework is </w:t>
      </w:r>
      <w:r w:rsidR="005C0489" w:rsidRPr="00DA3B10">
        <w:rPr>
          <w:rFonts w:ascii="Arial" w:hAnsi="Arial" w:cs="Arial"/>
        </w:rPr>
        <w:t xml:space="preserve">graphically </w:t>
      </w:r>
      <w:r w:rsidRPr="00DA3B10">
        <w:rPr>
          <w:rFonts w:ascii="Arial" w:hAnsi="Arial" w:cs="Arial"/>
        </w:rPr>
        <w:t xml:space="preserve">depicted in Figure </w:t>
      </w:r>
      <w:r w:rsidR="005C0489" w:rsidRPr="00DA3B10">
        <w:rPr>
          <w:rFonts w:ascii="Arial" w:hAnsi="Arial" w:cs="Arial"/>
        </w:rPr>
        <w:t>2</w:t>
      </w:r>
      <w:r w:rsidR="00E94C90" w:rsidRPr="00DA3B10">
        <w:rPr>
          <w:rFonts w:ascii="Arial" w:hAnsi="Arial" w:cs="Arial"/>
        </w:rPr>
        <w:t xml:space="preserve"> below</w:t>
      </w:r>
      <w:r w:rsidR="00FC2884" w:rsidRPr="00DA3B10">
        <w:rPr>
          <w:rFonts w:ascii="Arial" w:hAnsi="Arial" w:cs="Arial"/>
        </w:rPr>
        <w:t>, reproduced from the guide</w:t>
      </w:r>
      <w:r w:rsidRPr="00DA3B10">
        <w:rPr>
          <w:rFonts w:ascii="Arial" w:hAnsi="Arial" w:cs="Arial"/>
        </w:rPr>
        <w:t xml:space="preserve">. </w:t>
      </w:r>
    </w:p>
    <w:p w14:paraId="184E3C3C" w14:textId="0C6993D4" w:rsidR="00753195" w:rsidRPr="00DA3B10" w:rsidRDefault="00753195" w:rsidP="00753195">
      <w:pPr>
        <w:rPr>
          <w:rFonts w:ascii="Arial" w:hAnsi="Arial" w:cs="Arial"/>
        </w:rPr>
      </w:pPr>
    </w:p>
    <w:p w14:paraId="742917EC" w14:textId="75313E82" w:rsidR="00753195" w:rsidRPr="00DA3B10" w:rsidRDefault="00E94C90" w:rsidP="00753195">
      <w:pPr>
        <w:keepNext/>
        <w:rPr>
          <w:rFonts w:ascii="Arial" w:hAnsi="Arial" w:cs="Arial"/>
        </w:rPr>
      </w:pPr>
      <w:r w:rsidRPr="00DA3B10">
        <w:rPr>
          <w:rFonts w:ascii="Arial" w:hAnsi="Arial" w:cs="Arial"/>
          <w:noProof/>
        </w:rPr>
        <w:drawing>
          <wp:inline distT="0" distB="0" distL="0" distR="0" wp14:anchorId="7D37E720" wp14:editId="3084A49C">
            <wp:extent cx="2571750" cy="3147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9650" cy="3157183"/>
                    </a:xfrm>
                    <a:prstGeom prst="rect">
                      <a:avLst/>
                    </a:prstGeom>
                  </pic:spPr>
                </pic:pic>
              </a:graphicData>
            </a:graphic>
          </wp:inline>
        </w:drawing>
      </w:r>
    </w:p>
    <w:p w14:paraId="6787AAFF" w14:textId="189399C5" w:rsidR="00753195" w:rsidRPr="00584CF9" w:rsidRDefault="00753195" w:rsidP="00753195">
      <w:pPr>
        <w:pStyle w:val="Caption"/>
        <w:rPr>
          <w:rFonts w:ascii="Arial" w:hAnsi="Arial" w:cs="Arial"/>
          <w:i w:val="0"/>
          <w:iCs w:val="0"/>
        </w:rPr>
      </w:pPr>
      <w:r w:rsidRPr="00584CF9">
        <w:rPr>
          <w:rFonts w:ascii="Arial" w:hAnsi="Arial" w:cs="Arial"/>
          <w:i w:val="0"/>
          <w:iCs w:val="0"/>
        </w:rPr>
        <w:t xml:space="preserve">Figure </w:t>
      </w:r>
      <w:r w:rsidR="00000000" w:rsidRPr="00584CF9">
        <w:rPr>
          <w:rFonts w:ascii="Arial" w:hAnsi="Arial" w:cs="Arial"/>
          <w:i w:val="0"/>
          <w:iCs w:val="0"/>
        </w:rPr>
        <w:fldChar w:fldCharType="begin"/>
      </w:r>
      <w:r w:rsidR="00000000" w:rsidRPr="00584CF9">
        <w:rPr>
          <w:rFonts w:ascii="Arial" w:hAnsi="Arial" w:cs="Arial"/>
          <w:i w:val="0"/>
          <w:iCs w:val="0"/>
        </w:rPr>
        <w:instrText xml:space="preserve"> SEQ Figure \* ARABIC </w:instrText>
      </w:r>
      <w:r w:rsidR="00000000" w:rsidRPr="00584CF9">
        <w:rPr>
          <w:rFonts w:ascii="Arial" w:hAnsi="Arial" w:cs="Arial"/>
          <w:i w:val="0"/>
          <w:iCs w:val="0"/>
        </w:rPr>
        <w:fldChar w:fldCharType="separate"/>
      </w:r>
      <w:r w:rsidR="004B5C59">
        <w:rPr>
          <w:rFonts w:ascii="Arial" w:hAnsi="Arial" w:cs="Arial"/>
          <w:i w:val="0"/>
          <w:iCs w:val="0"/>
          <w:noProof/>
        </w:rPr>
        <w:t>2</w:t>
      </w:r>
      <w:r w:rsidR="00000000" w:rsidRPr="00584CF9">
        <w:rPr>
          <w:rFonts w:ascii="Arial" w:hAnsi="Arial" w:cs="Arial"/>
          <w:i w:val="0"/>
          <w:iCs w:val="0"/>
          <w:noProof/>
        </w:rPr>
        <w:fldChar w:fldCharType="end"/>
      </w:r>
      <w:r w:rsidRPr="00584CF9">
        <w:rPr>
          <w:rFonts w:ascii="Arial" w:hAnsi="Arial" w:cs="Arial"/>
          <w:i w:val="0"/>
          <w:iCs w:val="0"/>
        </w:rPr>
        <w:t>: Framework for a functional decomposition</w:t>
      </w:r>
      <w:r w:rsidR="0010694E" w:rsidRPr="00584CF9">
        <w:rPr>
          <w:rFonts w:ascii="Arial" w:hAnsi="Arial" w:cs="Arial"/>
          <w:i w:val="0"/>
          <w:iCs w:val="0"/>
        </w:rPr>
        <w:t>.</w:t>
      </w:r>
    </w:p>
    <w:p w14:paraId="4958F12D" w14:textId="4E57B5AB" w:rsidR="00753195" w:rsidRPr="00DA3B10" w:rsidRDefault="00D50171" w:rsidP="00753195">
      <w:pPr>
        <w:rPr>
          <w:rFonts w:ascii="Arial" w:hAnsi="Arial" w:cs="Arial"/>
        </w:rPr>
      </w:pPr>
      <w:r w:rsidRPr="00DA3B10">
        <w:rPr>
          <w:rFonts w:ascii="Arial" w:hAnsi="Arial" w:cs="Arial"/>
        </w:rPr>
        <w:t>To develop your functional decomposition</w:t>
      </w:r>
      <w:r w:rsidR="00CF2BB2" w:rsidRPr="00DA3B10">
        <w:rPr>
          <w:rFonts w:ascii="Arial" w:hAnsi="Arial" w:cs="Arial"/>
        </w:rPr>
        <w:t>,</w:t>
      </w:r>
      <w:r w:rsidRPr="00DA3B10">
        <w:rPr>
          <w:rFonts w:ascii="Arial" w:hAnsi="Arial" w:cs="Arial"/>
        </w:rPr>
        <w:t xml:space="preserve"> </w:t>
      </w:r>
      <w:r w:rsidR="00E905AB" w:rsidRPr="00DA3B10">
        <w:rPr>
          <w:rFonts w:ascii="Arial" w:hAnsi="Arial" w:cs="Arial"/>
        </w:rPr>
        <w:t>four</w:t>
      </w:r>
      <w:r w:rsidRPr="00DA3B10">
        <w:rPr>
          <w:rFonts w:ascii="Arial" w:hAnsi="Arial" w:cs="Arial"/>
        </w:rPr>
        <w:t xml:space="preserve"> methods are helpful. </w:t>
      </w:r>
    </w:p>
    <w:p w14:paraId="0B2B4BC0" w14:textId="5ADACCF7" w:rsidR="00926AFC" w:rsidRPr="00DA3B10" w:rsidRDefault="00926AFC" w:rsidP="00753195">
      <w:pPr>
        <w:rPr>
          <w:rFonts w:ascii="Arial" w:hAnsi="Arial" w:cs="Arial"/>
        </w:rPr>
      </w:pPr>
    </w:p>
    <w:p w14:paraId="6A459DB9" w14:textId="46F82B79" w:rsidR="00E905AB" w:rsidRPr="00DA3B10" w:rsidRDefault="00B43095" w:rsidP="00753195">
      <w:pPr>
        <w:rPr>
          <w:rFonts w:ascii="Arial" w:hAnsi="Arial" w:cs="Arial"/>
        </w:rPr>
      </w:pPr>
      <w:r w:rsidRPr="00DA3B10">
        <w:rPr>
          <w:rFonts w:ascii="Arial" w:hAnsi="Arial" w:cs="Arial"/>
        </w:rPr>
        <w:t>The first method is to search the patent literature for related inventions. T</w:t>
      </w:r>
      <w:r w:rsidR="00F30DDB" w:rsidRPr="00DA3B10">
        <w:rPr>
          <w:rFonts w:ascii="Arial" w:hAnsi="Arial" w:cs="Arial"/>
        </w:rPr>
        <w:t>h</w:t>
      </w:r>
      <w:r w:rsidRPr="00DA3B10">
        <w:rPr>
          <w:rFonts w:ascii="Arial" w:hAnsi="Arial" w:cs="Arial"/>
        </w:rPr>
        <w:t xml:space="preserve">is method leverages public domain information in the patent literature. </w:t>
      </w:r>
    </w:p>
    <w:p w14:paraId="7C3FAFB4" w14:textId="77777777" w:rsidR="00E905AB" w:rsidRPr="00DA3B10" w:rsidRDefault="00E905AB" w:rsidP="00753195">
      <w:pPr>
        <w:rPr>
          <w:rFonts w:ascii="Arial" w:hAnsi="Arial" w:cs="Arial"/>
        </w:rPr>
      </w:pPr>
    </w:p>
    <w:p w14:paraId="16F606C2" w14:textId="1D747579" w:rsidR="00B43095" w:rsidRPr="00DA3B10" w:rsidRDefault="00B43095" w:rsidP="00753195">
      <w:pPr>
        <w:rPr>
          <w:rFonts w:ascii="Arial" w:hAnsi="Arial" w:cs="Arial"/>
        </w:rPr>
      </w:pPr>
      <w:r w:rsidRPr="00DA3B10">
        <w:rPr>
          <w:rFonts w:ascii="Arial" w:hAnsi="Arial" w:cs="Arial"/>
        </w:rPr>
        <w:t xml:space="preserve">Both the description of the invention and the drawings </w:t>
      </w:r>
      <w:r w:rsidR="00962F03" w:rsidRPr="00DA3B10">
        <w:rPr>
          <w:rFonts w:ascii="Arial" w:hAnsi="Arial" w:cs="Arial"/>
        </w:rPr>
        <w:t xml:space="preserve">in a patent document can </w:t>
      </w:r>
      <w:r w:rsidRPr="00DA3B10">
        <w:rPr>
          <w:rFonts w:ascii="Arial" w:hAnsi="Arial" w:cs="Arial"/>
        </w:rPr>
        <w:t xml:space="preserve">provide suggestions for your functional decomposition. Figure </w:t>
      </w:r>
      <w:r w:rsidR="0010694E" w:rsidRPr="00DA3B10">
        <w:rPr>
          <w:rFonts w:ascii="Arial" w:hAnsi="Arial" w:cs="Arial"/>
        </w:rPr>
        <w:t>3</w:t>
      </w:r>
      <w:r w:rsidRPr="00DA3B10">
        <w:rPr>
          <w:rFonts w:ascii="Arial" w:hAnsi="Arial" w:cs="Arial"/>
        </w:rPr>
        <w:t xml:space="preserve"> </w:t>
      </w:r>
      <w:r w:rsidR="000F4423">
        <w:rPr>
          <w:rFonts w:ascii="Arial" w:hAnsi="Arial" w:cs="Arial"/>
        </w:rPr>
        <w:t xml:space="preserve">below </w:t>
      </w:r>
      <w:r w:rsidRPr="00DA3B10">
        <w:rPr>
          <w:rFonts w:ascii="Arial" w:hAnsi="Arial" w:cs="Arial"/>
        </w:rPr>
        <w:t xml:space="preserve">was found by searching </w:t>
      </w:r>
      <w:r w:rsidR="00DE08C3" w:rsidRPr="00DA3B10">
        <w:rPr>
          <w:rFonts w:ascii="Arial" w:hAnsi="Arial" w:cs="Arial"/>
        </w:rPr>
        <w:t xml:space="preserve">the </w:t>
      </w:r>
      <w:r w:rsidR="00DE08C3" w:rsidRPr="00DA3B10">
        <w:rPr>
          <w:rFonts w:ascii="Arial" w:hAnsi="Arial" w:cs="Arial"/>
        </w:rPr>
        <w:lastRenderedPageBreak/>
        <w:t xml:space="preserve">WIPO </w:t>
      </w:r>
      <w:r w:rsidR="00F30DDB" w:rsidRPr="00DA3B10">
        <w:rPr>
          <w:rFonts w:ascii="Arial" w:hAnsi="Arial" w:cs="Arial"/>
        </w:rPr>
        <w:t xml:space="preserve">PATENTSCOPE </w:t>
      </w:r>
      <w:r w:rsidR="00DE08C3" w:rsidRPr="00DA3B10">
        <w:rPr>
          <w:rFonts w:ascii="Arial" w:hAnsi="Arial" w:cs="Arial"/>
        </w:rPr>
        <w:t xml:space="preserve">database </w:t>
      </w:r>
      <w:r w:rsidRPr="00DA3B10">
        <w:rPr>
          <w:rFonts w:ascii="Arial" w:hAnsi="Arial" w:cs="Arial"/>
        </w:rPr>
        <w:t xml:space="preserve">using the </w:t>
      </w:r>
      <w:r w:rsidR="006B2118" w:rsidRPr="00DA3B10">
        <w:rPr>
          <w:rFonts w:ascii="Arial" w:hAnsi="Arial" w:cs="Arial"/>
        </w:rPr>
        <w:t>search string</w:t>
      </w:r>
      <w:r w:rsidR="00F30DDB" w:rsidRPr="00DA3B10">
        <w:rPr>
          <w:rFonts w:ascii="Arial" w:hAnsi="Arial" w:cs="Arial"/>
        </w:rPr>
        <w:t xml:space="preserve"> </w:t>
      </w:r>
      <w:r w:rsidRPr="00DA3B10">
        <w:rPr>
          <w:rFonts w:ascii="Arial" w:hAnsi="Arial" w:cs="Arial"/>
        </w:rPr>
        <w:t>“biofuels from biomass”</w:t>
      </w:r>
      <w:r w:rsidR="00450DEA" w:rsidRPr="00DA3B10">
        <w:rPr>
          <w:rFonts w:ascii="Arial" w:hAnsi="Arial" w:cs="Arial"/>
        </w:rPr>
        <w:t xml:space="preserve">. </w:t>
      </w:r>
      <w:r w:rsidR="00FC2884" w:rsidRPr="00DA3B10">
        <w:rPr>
          <w:rFonts w:ascii="Arial" w:hAnsi="Arial" w:cs="Arial"/>
        </w:rPr>
        <w:t>Additional drawings and the description are found in the patent document.</w:t>
      </w:r>
    </w:p>
    <w:p w14:paraId="009B7376" w14:textId="66A92E10" w:rsidR="00B43095" w:rsidRPr="00DA3B10" w:rsidRDefault="00B43095" w:rsidP="00753195">
      <w:pPr>
        <w:rPr>
          <w:rFonts w:ascii="Arial" w:hAnsi="Arial" w:cs="Arial"/>
        </w:rPr>
      </w:pPr>
    </w:p>
    <w:p w14:paraId="3D9733A9" w14:textId="77777777" w:rsidR="00B43095" w:rsidRPr="00DA3B10" w:rsidRDefault="00B43095" w:rsidP="00B43095">
      <w:pPr>
        <w:keepNext/>
        <w:rPr>
          <w:rFonts w:ascii="Arial" w:hAnsi="Arial" w:cs="Arial"/>
        </w:rPr>
      </w:pPr>
      <w:r w:rsidRPr="00DA3B10">
        <w:rPr>
          <w:rFonts w:ascii="Arial" w:hAnsi="Arial" w:cs="Arial"/>
          <w:noProof/>
        </w:rPr>
        <w:drawing>
          <wp:inline distT="0" distB="0" distL="0" distR="0" wp14:anchorId="33AEE642" wp14:editId="1E2BEDE1">
            <wp:extent cx="5943600" cy="381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13175"/>
                    </a:xfrm>
                    <a:prstGeom prst="rect">
                      <a:avLst/>
                    </a:prstGeom>
                  </pic:spPr>
                </pic:pic>
              </a:graphicData>
            </a:graphic>
          </wp:inline>
        </w:drawing>
      </w:r>
    </w:p>
    <w:p w14:paraId="71CD8ED1" w14:textId="77777777" w:rsidR="000F4423" w:rsidRDefault="000F4423" w:rsidP="00E905AB">
      <w:pPr>
        <w:pStyle w:val="Caption"/>
        <w:rPr>
          <w:rFonts w:ascii="Arial" w:hAnsi="Arial" w:cs="Arial"/>
        </w:rPr>
      </w:pPr>
    </w:p>
    <w:p w14:paraId="4E06956C" w14:textId="587CC6FA" w:rsidR="00D50171" w:rsidRPr="000F4423" w:rsidRDefault="00B43095" w:rsidP="00E905AB">
      <w:pPr>
        <w:pStyle w:val="Caption"/>
        <w:rPr>
          <w:rFonts w:ascii="Arial" w:hAnsi="Arial" w:cs="Arial"/>
          <w:i w:val="0"/>
          <w:iCs w:val="0"/>
        </w:rPr>
      </w:pPr>
      <w:r w:rsidRPr="000F4423">
        <w:rPr>
          <w:rFonts w:ascii="Arial" w:hAnsi="Arial" w:cs="Arial"/>
          <w:i w:val="0"/>
          <w:iCs w:val="0"/>
        </w:rPr>
        <w:t xml:space="preserve">Figure </w:t>
      </w:r>
      <w:r w:rsidR="00000000" w:rsidRPr="000F4423">
        <w:rPr>
          <w:rFonts w:ascii="Arial" w:hAnsi="Arial" w:cs="Arial"/>
          <w:i w:val="0"/>
          <w:iCs w:val="0"/>
        </w:rPr>
        <w:fldChar w:fldCharType="begin"/>
      </w:r>
      <w:r w:rsidR="00000000" w:rsidRPr="000F4423">
        <w:rPr>
          <w:rFonts w:ascii="Arial" w:hAnsi="Arial" w:cs="Arial"/>
          <w:i w:val="0"/>
          <w:iCs w:val="0"/>
        </w:rPr>
        <w:instrText xml:space="preserve"> SEQ Figure \* ARABIC </w:instrText>
      </w:r>
      <w:r w:rsidR="00000000" w:rsidRPr="000F4423">
        <w:rPr>
          <w:rFonts w:ascii="Arial" w:hAnsi="Arial" w:cs="Arial"/>
          <w:i w:val="0"/>
          <w:iCs w:val="0"/>
        </w:rPr>
        <w:fldChar w:fldCharType="separate"/>
      </w:r>
      <w:r w:rsidR="004B5C59">
        <w:rPr>
          <w:rFonts w:ascii="Arial" w:hAnsi="Arial" w:cs="Arial"/>
          <w:i w:val="0"/>
          <w:iCs w:val="0"/>
          <w:noProof/>
        </w:rPr>
        <w:t>3</w:t>
      </w:r>
      <w:r w:rsidR="00000000" w:rsidRPr="000F4423">
        <w:rPr>
          <w:rFonts w:ascii="Arial" w:hAnsi="Arial" w:cs="Arial"/>
          <w:i w:val="0"/>
          <w:iCs w:val="0"/>
          <w:noProof/>
        </w:rPr>
        <w:fldChar w:fldCharType="end"/>
      </w:r>
      <w:r w:rsidRPr="000F4423">
        <w:rPr>
          <w:rFonts w:ascii="Arial" w:hAnsi="Arial" w:cs="Arial"/>
          <w:i w:val="0"/>
          <w:iCs w:val="0"/>
        </w:rPr>
        <w:t>: Example of a functional decomposition contained in a patent</w:t>
      </w:r>
      <w:r w:rsidR="00FC2884" w:rsidRPr="000F4423">
        <w:rPr>
          <w:rFonts w:ascii="Arial" w:hAnsi="Arial" w:cs="Arial"/>
          <w:i w:val="0"/>
          <w:iCs w:val="0"/>
        </w:rPr>
        <w:t xml:space="preserve"> document </w:t>
      </w:r>
      <w:r w:rsidR="0010694E" w:rsidRPr="000F4423">
        <w:rPr>
          <w:rFonts w:ascii="Arial" w:hAnsi="Arial" w:cs="Arial"/>
          <w:i w:val="0"/>
          <w:iCs w:val="0"/>
        </w:rPr>
        <w:t xml:space="preserve">on </w:t>
      </w:r>
      <w:r w:rsidR="001378C3" w:rsidRPr="000F4423">
        <w:rPr>
          <w:rFonts w:ascii="Arial" w:hAnsi="Arial" w:cs="Arial"/>
          <w:i w:val="0"/>
          <w:iCs w:val="0"/>
        </w:rPr>
        <w:t xml:space="preserve">the WIPO </w:t>
      </w:r>
      <w:r w:rsidR="0010694E" w:rsidRPr="000F4423">
        <w:rPr>
          <w:rFonts w:ascii="Arial" w:hAnsi="Arial" w:cs="Arial"/>
          <w:i w:val="0"/>
          <w:iCs w:val="0"/>
        </w:rPr>
        <w:t>PATENTSCOPE</w:t>
      </w:r>
      <w:r w:rsidR="001378C3" w:rsidRPr="000F4423">
        <w:rPr>
          <w:rFonts w:ascii="Arial" w:hAnsi="Arial" w:cs="Arial"/>
          <w:i w:val="0"/>
          <w:iCs w:val="0"/>
        </w:rPr>
        <w:t xml:space="preserve"> database</w:t>
      </w:r>
      <w:r w:rsidR="0010694E" w:rsidRPr="000F4423">
        <w:rPr>
          <w:rFonts w:ascii="Arial" w:hAnsi="Arial" w:cs="Arial"/>
          <w:i w:val="0"/>
          <w:iCs w:val="0"/>
        </w:rPr>
        <w:t>.</w:t>
      </w:r>
      <w:r w:rsidR="00FC2884" w:rsidRPr="000F4423">
        <w:rPr>
          <w:rFonts w:ascii="Arial" w:hAnsi="Arial" w:cs="Arial"/>
          <w:i w:val="0"/>
          <w:iCs w:val="0"/>
        </w:rPr>
        <w:t xml:space="preserve"> </w:t>
      </w:r>
    </w:p>
    <w:p w14:paraId="277A8176" w14:textId="77777777" w:rsidR="000F4423" w:rsidRDefault="000F4423" w:rsidP="00753195">
      <w:pPr>
        <w:rPr>
          <w:rFonts w:ascii="Arial" w:hAnsi="Arial" w:cs="Arial"/>
        </w:rPr>
      </w:pPr>
    </w:p>
    <w:p w14:paraId="0C1E4399" w14:textId="252C16FC" w:rsidR="00D50171" w:rsidRPr="00DA3B10" w:rsidRDefault="00D50171" w:rsidP="00753195">
      <w:pPr>
        <w:rPr>
          <w:rFonts w:ascii="Arial" w:hAnsi="Arial" w:cs="Arial"/>
        </w:rPr>
      </w:pPr>
      <w:r w:rsidRPr="00DA3B10">
        <w:rPr>
          <w:rFonts w:ascii="Arial" w:hAnsi="Arial" w:cs="Arial"/>
        </w:rPr>
        <w:t xml:space="preserve">The second </w:t>
      </w:r>
      <w:r w:rsidR="00E905AB" w:rsidRPr="00DA3B10">
        <w:rPr>
          <w:rFonts w:ascii="Arial" w:hAnsi="Arial" w:cs="Arial"/>
        </w:rPr>
        <w:t xml:space="preserve">method </w:t>
      </w:r>
      <w:r w:rsidRPr="00DA3B10">
        <w:rPr>
          <w:rFonts w:ascii="Arial" w:hAnsi="Arial" w:cs="Arial"/>
        </w:rPr>
        <w:t>is to search for a schematic or diagram of the part of interest.</w:t>
      </w:r>
      <w:r w:rsidR="00926AFC" w:rsidRPr="00DA3B10">
        <w:rPr>
          <w:rFonts w:ascii="Arial" w:hAnsi="Arial" w:cs="Arial"/>
        </w:rPr>
        <w:t xml:space="preserve"> Figure </w:t>
      </w:r>
      <w:r w:rsidR="0010694E" w:rsidRPr="00DA3B10">
        <w:rPr>
          <w:rFonts w:ascii="Arial" w:hAnsi="Arial" w:cs="Arial"/>
        </w:rPr>
        <w:t>4</w:t>
      </w:r>
      <w:r w:rsidR="00926AFC" w:rsidRPr="00DA3B10">
        <w:rPr>
          <w:rFonts w:ascii="Arial" w:hAnsi="Arial" w:cs="Arial"/>
        </w:rPr>
        <w:t xml:space="preserve"> is an example of diagram found on the web by using the search string “biofuel refinery diagram” and then clicking to see images </w:t>
      </w:r>
      <w:r w:rsidR="00962F03" w:rsidRPr="00DA3B10">
        <w:rPr>
          <w:rFonts w:ascii="Arial" w:hAnsi="Arial" w:cs="Arial"/>
        </w:rPr>
        <w:t xml:space="preserve">that were </w:t>
      </w:r>
      <w:r w:rsidR="004E249E" w:rsidRPr="00DA3B10">
        <w:rPr>
          <w:rFonts w:ascii="Arial" w:hAnsi="Arial" w:cs="Arial"/>
        </w:rPr>
        <w:t>retrieved</w:t>
      </w:r>
      <w:r w:rsidR="00926AFC" w:rsidRPr="00DA3B10">
        <w:rPr>
          <w:rFonts w:ascii="Arial" w:hAnsi="Arial" w:cs="Arial"/>
        </w:rPr>
        <w:t>.</w:t>
      </w:r>
      <w:r w:rsidR="00926AFC" w:rsidRPr="00DA3B10">
        <w:rPr>
          <w:rStyle w:val="FootnoteReference"/>
          <w:rFonts w:ascii="Arial" w:hAnsi="Arial" w:cs="Arial"/>
        </w:rPr>
        <w:footnoteReference w:id="2"/>
      </w:r>
      <w:r w:rsidR="00926AFC" w:rsidRPr="00DA3B10">
        <w:rPr>
          <w:rFonts w:ascii="Arial" w:hAnsi="Arial" w:cs="Arial"/>
        </w:rPr>
        <w:t xml:space="preserve"> </w:t>
      </w:r>
    </w:p>
    <w:p w14:paraId="09FAB035" w14:textId="77777777" w:rsidR="00753195" w:rsidRPr="00DA3B10" w:rsidRDefault="00753195" w:rsidP="00753195">
      <w:pPr>
        <w:rPr>
          <w:rFonts w:ascii="Arial" w:hAnsi="Arial" w:cs="Arial"/>
        </w:rPr>
      </w:pPr>
    </w:p>
    <w:p w14:paraId="096F70F8" w14:textId="5FC7DB5B" w:rsidR="009D0497" w:rsidRPr="00DA3B10" w:rsidRDefault="009D0497" w:rsidP="008A6BA8">
      <w:pPr>
        <w:rPr>
          <w:rFonts w:ascii="Arial" w:hAnsi="Arial" w:cs="Arial"/>
        </w:rPr>
      </w:pPr>
    </w:p>
    <w:p w14:paraId="26ADF848" w14:textId="77777777" w:rsidR="00926AFC" w:rsidRPr="00DA3B10" w:rsidRDefault="009D0497" w:rsidP="00926AFC">
      <w:pPr>
        <w:keepNext/>
        <w:rPr>
          <w:rFonts w:ascii="Arial" w:hAnsi="Arial" w:cs="Arial"/>
        </w:rPr>
      </w:pPr>
      <w:r w:rsidRPr="00DA3B10">
        <w:rPr>
          <w:rFonts w:ascii="Arial" w:hAnsi="Arial" w:cs="Arial"/>
          <w:noProof/>
        </w:rPr>
        <w:lastRenderedPageBreak/>
        <w:drawing>
          <wp:inline distT="0" distB="0" distL="0" distR="0" wp14:anchorId="12704140" wp14:editId="5DDEB5CC">
            <wp:extent cx="3788042" cy="285115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7075" cy="2857949"/>
                    </a:xfrm>
                    <a:prstGeom prst="rect">
                      <a:avLst/>
                    </a:prstGeom>
                  </pic:spPr>
                </pic:pic>
              </a:graphicData>
            </a:graphic>
          </wp:inline>
        </w:drawing>
      </w:r>
    </w:p>
    <w:p w14:paraId="206EE9DA" w14:textId="77777777" w:rsidR="000F4423" w:rsidRDefault="000F4423" w:rsidP="000F4423">
      <w:pPr>
        <w:pStyle w:val="Caption"/>
        <w:spacing w:after="0"/>
        <w:rPr>
          <w:rFonts w:ascii="Arial" w:hAnsi="Arial" w:cs="Arial"/>
        </w:rPr>
      </w:pPr>
    </w:p>
    <w:p w14:paraId="11372CF2" w14:textId="5888EE4D" w:rsidR="009D0497" w:rsidRPr="000F4423" w:rsidRDefault="00926AFC" w:rsidP="000F4423">
      <w:pPr>
        <w:pStyle w:val="Caption"/>
        <w:spacing w:after="0"/>
        <w:rPr>
          <w:rFonts w:ascii="Arial" w:hAnsi="Arial" w:cs="Arial"/>
          <w:i w:val="0"/>
          <w:iCs w:val="0"/>
        </w:rPr>
      </w:pPr>
      <w:r w:rsidRPr="000F4423">
        <w:rPr>
          <w:rFonts w:ascii="Arial" w:hAnsi="Arial" w:cs="Arial"/>
          <w:i w:val="0"/>
          <w:iCs w:val="0"/>
        </w:rPr>
        <w:t xml:space="preserve">Figure </w:t>
      </w:r>
      <w:r w:rsidR="00000000" w:rsidRPr="000F4423">
        <w:rPr>
          <w:rFonts w:ascii="Arial" w:hAnsi="Arial" w:cs="Arial"/>
          <w:i w:val="0"/>
          <w:iCs w:val="0"/>
        </w:rPr>
        <w:fldChar w:fldCharType="begin"/>
      </w:r>
      <w:r w:rsidR="00000000" w:rsidRPr="000F4423">
        <w:rPr>
          <w:rFonts w:ascii="Arial" w:hAnsi="Arial" w:cs="Arial"/>
          <w:i w:val="0"/>
          <w:iCs w:val="0"/>
        </w:rPr>
        <w:instrText xml:space="preserve"> SEQ Figure \* ARABIC </w:instrText>
      </w:r>
      <w:r w:rsidR="00000000" w:rsidRPr="000F4423">
        <w:rPr>
          <w:rFonts w:ascii="Arial" w:hAnsi="Arial" w:cs="Arial"/>
          <w:i w:val="0"/>
          <w:iCs w:val="0"/>
        </w:rPr>
        <w:fldChar w:fldCharType="separate"/>
      </w:r>
      <w:r w:rsidR="004B5C59">
        <w:rPr>
          <w:rFonts w:ascii="Arial" w:hAnsi="Arial" w:cs="Arial"/>
          <w:i w:val="0"/>
          <w:iCs w:val="0"/>
          <w:noProof/>
        </w:rPr>
        <w:t>4</w:t>
      </w:r>
      <w:r w:rsidR="00000000" w:rsidRPr="000F4423">
        <w:rPr>
          <w:rFonts w:ascii="Arial" w:hAnsi="Arial" w:cs="Arial"/>
          <w:i w:val="0"/>
          <w:iCs w:val="0"/>
          <w:noProof/>
        </w:rPr>
        <w:fldChar w:fldCharType="end"/>
      </w:r>
      <w:r w:rsidRPr="000F4423">
        <w:rPr>
          <w:rFonts w:ascii="Arial" w:hAnsi="Arial" w:cs="Arial"/>
          <w:i w:val="0"/>
          <w:iCs w:val="0"/>
        </w:rPr>
        <w:t>: Biofuel refinery diagram found through web searching</w:t>
      </w:r>
      <w:r w:rsidR="0010694E" w:rsidRPr="000F4423">
        <w:rPr>
          <w:rFonts w:ascii="Arial" w:hAnsi="Arial" w:cs="Arial"/>
          <w:i w:val="0"/>
          <w:iCs w:val="0"/>
        </w:rPr>
        <w:t>.</w:t>
      </w:r>
    </w:p>
    <w:p w14:paraId="48390CD3" w14:textId="77777777" w:rsidR="000F4423" w:rsidRPr="000F4423" w:rsidRDefault="000F4423" w:rsidP="000F4423"/>
    <w:p w14:paraId="47FDBC1B" w14:textId="3BFC1840" w:rsidR="00E905AB" w:rsidRPr="00DA3B10" w:rsidRDefault="00E905AB" w:rsidP="008A6BA8">
      <w:pPr>
        <w:rPr>
          <w:rFonts w:ascii="Arial" w:hAnsi="Arial" w:cs="Arial"/>
        </w:rPr>
      </w:pPr>
      <w:r w:rsidRPr="00DA3B10">
        <w:rPr>
          <w:rFonts w:ascii="Arial" w:hAnsi="Arial" w:cs="Arial"/>
        </w:rPr>
        <w:t xml:space="preserve">The third method is </w:t>
      </w:r>
      <w:proofErr w:type="gramStart"/>
      <w:r w:rsidRPr="00DA3B10">
        <w:rPr>
          <w:rFonts w:ascii="Arial" w:hAnsi="Arial" w:cs="Arial"/>
        </w:rPr>
        <w:t>similar to</w:t>
      </w:r>
      <w:proofErr w:type="gramEnd"/>
      <w:r w:rsidRPr="00DA3B10">
        <w:rPr>
          <w:rFonts w:ascii="Arial" w:hAnsi="Arial" w:cs="Arial"/>
        </w:rPr>
        <w:t xml:space="preserve"> the second. I</w:t>
      </w:r>
      <w:r w:rsidR="00F30DDB" w:rsidRPr="00DA3B10">
        <w:rPr>
          <w:rFonts w:ascii="Arial" w:hAnsi="Arial" w:cs="Arial"/>
        </w:rPr>
        <w:t>n</w:t>
      </w:r>
      <w:r w:rsidRPr="00DA3B10">
        <w:rPr>
          <w:rFonts w:ascii="Arial" w:hAnsi="Arial" w:cs="Arial"/>
        </w:rPr>
        <w:t xml:space="preserve"> this case</w:t>
      </w:r>
      <w:r w:rsidR="00F30DDB" w:rsidRPr="00DA3B10">
        <w:rPr>
          <w:rFonts w:ascii="Arial" w:hAnsi="Arial" w:cs="Arial"/>
        </w:rPr>
        <w:t>,</w:t>
      </w:r>
      <w:r w:rsidRPr="00DA3B10">
        <w:rPr>
          <w:rFonts w:ascii="Arial" w:hAnsi="Arial" w:cs="Arial"/>
        </w:rPr>
        <w:t xml:space="preserve"> </w:t>
      </w:r>
      <w:r w:rsidR="008843C4" w:rsidRPr="00DA3B10">
        <w:rPr>
          <w:rFonts w:ascii="Arial" w:hAnsi="Arial" w:cs="Arial"/>
        </w:rPr>
        <w:t>you</w:t>
      </w:r>
      <w:r w:rsidRPr="00DA3B10">
        <w:rPr>
          <w:rFonts w:ascii="Arial" w:hAnsi="Arial" w:cs="Arial"/>
        </w:rPr>
        <w:t xml:space="preserve"> are looking for videos and multimedia presentations. Figure </w:t>
      </w:r>
      <w:r w:rsidR="0010694E" w:rsidRPr="00DA3B10">
        <w:rPr>
          <w:rFonts w:ascii="Arial" w:hAnsi="Arial" w:cs="Arial"/>
        </w:rPr>
        <w:t>5</w:t>
      </w:r>
      <w:r w:rsidRPr="00DA3B10">
        <w:rPr>
          <w:rFonts w:ascii="Arial" w:hAnsi="Arial" w:cs="Arial"/>
        </w:rPr>
        <w:t xml:space="preserve"> is an example found using the </w:t>
      </w:r>
      <w:r w:rsidR="00F30DDB" w:rsidRPr="00DA3B10">
        <w:rPr>
          <w:rFonts w:ascii="Arial" w:hAnsi="Arial" w:cs="Arial"/>
        </w:rPr>
        <w:t xml:space="preserve">search </w:t>
      </w:r>
      <w:r w:rsidRPr="00DA3B10">
        <w:rPr>
          <w:rFonts w:ascii="Arial" w:hAnsi="Arial" w:cs="Arial"/>
        </w:rPr>
        <w:t>string “biofuels refinery”.</w:t>
      </w:r>
      <w:r w:rsidR="001F12DD" w:rsidRPr="00DA3B10">
        <w:rPr>
          <w:rFonts w:ascii="Arial" w:hAnsi="Arial" w:cs="Arial"/>
        </w:rPr>
        <w:t xml:space="preserve"> This video explains the one step conversion of wast</w:t>
      </w:r>
      <w:r w:rsidR="00AB46C3" w:rsidRPr="00DA3B10">
        <w:rPr>
          <w:rFonts w:ascii="Arial" w:hAnsi="Arial" w:cs="Arial"/>
        </w:rPr>
        <w:t>e</w:t>
      </w:r>
      <w:r w:rsidR="001F12DD" w:rsidRPr="00DA3B10">
        <w:rPr>
          <w:rFonts w:ascii="Arial" w:hAnsi="Arial" w:cs="Arial"/>
        </w:rPr>
        <w:t xml:space="preserve"> to </w:t>
      </w:r>
      <w:r w:rsidR="00AB46C3" w:rsidRPr="00DA3B10">
        <w:rPr>
          <w:rFonts w:ascii="Arial" w:hAnsi="Arial" w:cs="Arial"/>
        </w:rPr>
        <w:t>biofuels</w:t>
      </w:r>
      <w:r w:rsidR="001F12DD" w:rsidRPr="00DA3B10">
        <w:rPr>
          <w:rFonts w:ascii="Arial" w:hAnsi="Arial" w:cs="Arial"/>
        </w:rPr>
        <w:t xml:space="preserve"> using a microorganism.</w:t>
      </w:r>
      <w:r w:rsidR="00823AEB" w:rsidRPr="00DA3B10">
        <w:rPr>
          <w:rStyle w:val="FootnoteReference"/>
          <w:rFonts w:ascii="Arial" w:hAnsi="Arial" w:cs="Arial"/>
        </w:rPr>
        <w:footnoteReference w:id="3"/>
      </w:r>
      <w:r w:rsidR="001F12DD" w:rsidRPr="00DA3B10">
        <w:rPr>
          <w:rFonts w:ascii="Arial" w:hAnsi="Arial" w:cs="Arial"/>
        </w:rPr>
        <w:t xml:space="preserve"> </w:t>
      </w:r>
    </w:p>
    <w:p w14:paraId="10AE882F" w14:textId="77777777" w:rsidR="00AE141E" w:rsidRPr="00DA3B10" w:rsidRDefault="00AE141E" w:rsidP="008A6BA8">
      <w:pPr>
        <w:rPr>
          <w:rFonts w:ascii="Arial" w:hAnsi="Arial" w:cs="Arial"/>
        </w:rPr>
      </w:pPr>
    </w:p>
    <w:p w14:paraId="207F73D6" w14:textId="477F3995" w:rsidR="00AE141E" w:rsidRPr="00DA3B10" w:rsidRDefault="00AE141E" w:rsidP="008A6BA8">
      <w:pPr>
        <w:rPr>
          <w:rFonts w:ascii="Arial" w:hAnsi="Arial" w:cs="Arial"/>
        </w:rPr>
      </w:pPr>
      <w:r w:rsidRPr="00DA3B10">
        <w:rPr>
          <w:rFonts w:ascii="Arial" w:hAnsi="Arial" w:cs="Arial"/>
          <w:noProof/>
        </w:rPr>
        <w:drawing>
          <wp:inline distT="0" distB="0" distL="0" distR="0" wp14:anchorId="76D0E9B5" wp14:editId="03389F0D">
            <wp:extent cx="3499390" cy="2901950"/>
            <wp:effectExtent l="0" t="0" r="6350" b="0"/>
            <wp:docPr id="119443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34023" name=""/>
                    <pic:cNvPicPr/>
                  </pic:nvPicPr>
                  <pic:blipFill>
                    <a:blip r:embed="rId11"/>
                    <a:stretch>
                      <a:fillRect/>
                    </a:stretch>
                  </pic:blipFill>
                  <pic:spPr>
                    <a:xfrm>
                      <a:off x="0" y="0"/>
                      <a:ext cx="3510509" cy="2911170"/>
                    </a:xfrm>
                    <a:prstGeom prst="rect">
                      <a:avLst/>
                    </a:prstGeom>
                  </pic:spPr>
                </pic:pic>
              </a:graphicData>
            </a:graphic>
          </wp:inline>
        </w:drawing>
      </w:r>
    </w:p>
    <w:p w14:paraId="134DDC52" w14:textId="77777777" w:rsidR="00E905AB" w:rsidRPr="00DA3B10" w:rsidRDefault="00E905AB" w:rsidP="008A6BA8">
      <w:pPr>
        <w:rPr>
          <w:rFonts w:ascii="Arial" w:hAnsi="Arial" w:cs="Arial"/>
        </w:rPr>
      </w:pPr>
    </w:p>
    <w:p w14:paraId="4EDA27AC" w14:textId="2894D5CF" w:rsidR="00E905AB" w:rsidRPr="000F4423" w:rsidRDefault="00E905AB" w:rsidP="00E905AB">
      <w:pPr>
        <w:pStyle w:val="Caption"/>
        <w:rPr>
          <w:rFonts w:ascii="Arial" w:hAnsi="Arial" w:cs="Arial"/>
          <w:i w:val="0"/>
          <w:iCs w:val="0"/>
        </w:rPr>
      </w:pPr>
      <w:r w:rsidRPr="000F4423">
        <w:rPr>
          <w:rFonts w:ascii="Arial" w:hAnsi="Arial" w:cs="Arial"/>
          <w:i w:val="0"/>
          <w:iCs w:val="0"/>
        </w:rPr>
        <w:t xml:space="preserve">Figure </w:t>
      </w:r>
      <w:r w:rsidR="00000000" w:rsidRPr="000F4423">
        <w:rPr>
          <w:rFonts w:ascii="Arial" w:hAnsi="Arial" w:cs="Arial"/>
          <w:i w:val="0"/>
          <w:iCs w:val="0"/>
        </w:rPr>
        <w:fldChar w:fldCharType="begin"/>
      </w:r>
      <w:r w:rsidR="00000000" w:rsidRPr="000F4423">
        <w:rPr>
          <w:rFonts w:ascii="Arial" w:hAnsi="Arial" w:cs="Arial"/>
          <w:i w:val="0"/>
          <w:iCs w:val="0"/>
        </w:rPr>
        <w:instrText xml:space="preserve"> SEQ Figure \* ARABIC </w:instrText>
      </w:r>
      <w:r w:rsidR="00000000" w:rsidRPr="000F4423">
        <w:rPr>
          <w:rFonts w:ascii="Arial" w:hAnsi="Arial" w:cs="Arial"/>
          <w:i w:val="0"/>
          <w:iCs w:val="0"/>
        </w:rPr>
        <w:fldChar w:fldCharType="separate"/>
      </w:r>
      <w:r w:rsidR="004B5C59">
        <w:rPr>
          <w:rFonts w:ascii="Arial" w:hAnsi="Arial" w:cs="Arial"/>
          <w:i w:val="0"/>
          <w:iCs w:val="0"/>
          <w:noProof/>
        </w:rPr>
        <w:t>5</w:t>
      </w:r>
      <w:r w:rsidR="00000000" w:rsidRPr="000F4423">
        <w:rPr>
          <w:rFonts w:ascii="Arial" w:hAnsi="Arial" w:cs="Arial"/>
          <w:i w:val="0"/>
          <w:iCs w:val="0"/>
          <w:noProof/>
        </w:rPr>
        <w:fldChar w:fldCharType="end"/>
      </w:r>
      <w:r w:rsidRPr="000F4423">
        <w:rPr>
          <w:rFonts w:ascii="Arial" w:hAnsi="Arial" w:cs="Arial"/>
          <w:i w:val="0"/>
          <w:iCs w:val="0"/>
        </w:rPr>
        <w:t xml:space="preserve">: Example of a video </w:t>
      </w:r>
      <w:r w:rsidR="0010694E" w:rsidRPr="000F4423">
        <w:rPr>
          <w:rFonts w:ascii="Arial" w:hAnsi="Arial" w:cs="Arial"/>
          <w:i w:val="0"/>
          <w:iCs w:val="0"/>
        </w:rPr>
        <w:t xml:space="preserve">found through web searching </w:t>
      </w:r>
      <w:r w:rsidRPr="000F4423">
        <w:rPr>
          <w:rFonts w:ascii="Arial" w:hAnsi="Arial" w:cs="Arial"/>
          <w:i w:val="0"/>
          <w:iCs w:val="0"/>
        </w:rPr>
        <w:t>that can provide suggestions for your functional decomposition</w:t>
      </w:r>
      <w:r w:rsidR="00823AEB" w:rsidRPr="000F4423">
        <w:rPr>
          <w:rFonts w:ascii="Arial" w:hAnsi="Arial" w:cs="Arial"/>
          <w:i w:val="0"/>
          <w:iCs w:val="0"/>
        </w:rPr>
        <w:t>.</w:t>
      </w:r>
    </w:p>
    <w:p w14:paraId="2370525D" w14:textId="33A32B4C" w:rsidR="009D0497" w:rsidRPr="00DA3B10" w:rsidRDefault="00E905AB" w:rsidP="008A6BA8">
      <w:pPr>
        <w:rPr>
          <w:rFonts w:ascii="Arial" w:hAnsi="Arial" w:cs="Arial"/>
        </w:rPr>
      </w:pPr>
      <w:r w:rsidRPr="00DA3B10">
        <w:rPr>
          <w:rFonts w:ascii="Arial" w:hAnsi="Arial" w:cs="Arial"/>
        </w:rPr>
        <w:lastRenderedPageBreak/>
        <w:t>The fourth method is to look at the websites of biofuels companies for schematics and parts lists</w:t>
      </w:r>
      <w:r w:rsidR="00450DEA" w:rsidRPr="00DA3B10">
        <w:rPr>
          <w:rFonts w:ascii="Arial" w:hAnsi="Arial" w:cs="Arial"/>
        </w:rPr>
        <w:t xml:space="preserve">. </w:t>
      </w:r>
      <w:r w:rsidR="00F345E0" w:rsidRPr="00DA3B10">
        <w:rPr>
          <w:rFonts w:ascii="Arial" w:hAnsi="Arial" w:cs="Arial"/>
        </w:rPr>
        <w:t xml:space="preserve">Figure </w:t>
      </w:r>
      <w:r w:rsidR="0010694E" w:rsidRPr="00DA3B10">
        <w:rPr>
          <w:rFonts w:ascii="Arial" w:hAnsi="Arial" w:cs="Arial"/>
        </w:rPr>
        <w:t xml:space="preserve">6 </w:t>
      </w:r>
      <w:r w:rsidR="00F345E0" w:rsidRPr="00DA3B10">
        <w:rPr>
          <w:rFonts w:ascii="Arial" w:hAnsi="Arial" w:cs="Arial"/>
        </w:rPr>
        <w:t xml:space="preserve">is an example of a biofuel plant from the manufacturer </w:t>
      </w:r>
      <w:proofErr w:type="spellStart"/>
      <w:r w:rsidR="00F345E0" w:rsidRPr="00DA3B10">
        <w:rPr>
          <w:rFonts w:ascii="Arial" w:hAnsi="Arial" w:cs="Arial"/>
        </w:rPr>
        <w:t>Mectech</w:t>
      </w:r>
      <w:proofErr w:type="spellEnd"/>
      <w:r w:rsidR="00F345E0" w:rsidRPr="00DA3B10">
        <w:rPr>
          <w:rFonts w:ascii="Arial" w:hAnsi="Arial" w:cs="Arial"/>
        </w:rPr>
        <w:t xml:space="preserve"> Process Engineers in India.</w:t>
      </w:r>
      <w:r w:rsidR="00F345E0" w:rsidRPr="00DA3B10">
        <w:rPr>
          <w:rStyle w:val="FootnoteReference"/>
          <w:rFonts w:ascii="Arial" w:hAnsi="Arial" w:cs="Arial"/>
        </w:rPr>
        <w:footnoteReference w:id="4"/>
      </w:r>
      <w:r w:rsidR="00F345E0" w:rsidRPr="00DA3B10">
        <w:rPr>
          <w:rFonts w:ascii="Arial" w:hAnsi="Arial" w:cs="Arial"/>
        </w:rPr>
        <w:t xml:space="preserve"> </w:t>
      </w:r>
    </w:p>
    <w:p w14:paraId="76130749" w14:textId="20A4A6B3" w:rsidR="00F14996" w:rsidRPr="00DA3B10" w:rsidRDefault="00F14996" w:rsidP="008A6BA8">
      <w:pPr>
        <w:rPr>
          <w:rFonts w:ascii="Arial" w:hAnsi="Arial" w:cs="Arial"/>
        </w:rPr>
      </w:pPr>
    </w:p>
    <w:p w14:paraId="679BDEEB" w14:textId="6CE8B52B" w:rsidR="00F345E0" w:rsidRPr="00DA3B10" w:rsidRDefault="00F345E0" w:rsidP="008A6BA8">
      <w:pPr>
        <w:rPr>
          <w:rFonts w:ascii="Arial" w:hAnsi="Arial" w:cs="Arial"/>
        </w:rPr>
      </w:pPr>
      <w:r w:rsidRPr="00DA3B10">
        <w:rPr>
          <w:rFonts w:ascii="Arial" w:hAnsi="Arial" w:cs="Arial"/>
          <w:noProof/>
        </w:rPr>
        <w:drawing>
          <wp:inline distT="0" distB="0" distL="0" distR="0" wp14:anchorId="795E11F7" wp14:editId="2B4CAE0E">
            <wp:extent cx="5505450" cy="29403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1768" cy="2943731"/>
                    </a:xfrm>
                    <a:prstGeom prst="rect">
                      <a:avLst/>
                    </a:prstGeom>
                  </pic:spPr>
                </pic:pic>
              </a:graphicData>
            </a:graphic>
          </wp:inline>
        </w:drawing>
      </w:r>
    </w:p>
    <w:p w14:paraId="367B288F" w14:textId="77777777" w:rsidR="00F345E0" w:rsidRPr="00DA3B10" w:rsidRDefault="00F345E0" w:rsidP="008A6BA8">
      <w:pPr>
        <w:rPr>
          <w:rFonts w:ascii="Arial" w:hAnsi="Arial" w:cs="Arial"/>
        </w:rPr>
      </w:pPr>
    </w:p>
    <w:p w14:paraId="7865BB1F" w14:textId="2248BDAD" w:rsidR="008A6BA8" w:rsidRPr="000F4423" w:rsidRDefault="00F345E0" w:rsidP="00F345E0">
      <w:pPr>
        <w:pStyle w:val="Caption"/>
        <w:rPr>
          <w:rFonts w:ascii="Arial" w:hAnsi="Arial" w:cs="Arial"/>
          <w:i w:val="0"/>
          <w:iCs w:val="0"/>
        </w:rPr>
      </w:pPr>
      <w:r w:rsidRPr="000F4423">
        <w:rPr>
          <w:rFonts w:ascii="Arial" w:hAnsi="Arial" w:cs="Arial"/>
          <w:i w:val="0"/>
          <w:iCs w:val="0"/>
        </w:rPr>
        <w:t xml:space="preserve">Figure </w:t>
      </w:r>
      <w:r w:rsidR="00000000" w:rsidRPr="000F4423">
        <w:rPr>
          <w:rFonts w:ascii="Arial" w:hAnsi="Arial" w:cs="Arial"/>
          <w:i w:val="0"/>
          <w:iCs w:val="0"/>
        </w:rPr>
        <w:fldChar w:fldCharType="begin"/>
      </w:r>
      <w:r w:rsidR="00000000" w:rsidRPr="000F4423">
        <w:rPr>
          <w:rFonts w:ascii="Arial" w:hAnsi="Arial" w:cs="Arial"/>
          <w:i w:val="0"/>
          <w:iCs w:val="0"/>
        </w:rPr>
        <w:instrText xml:space="preserve"> SEQ Figure \* ARABIC </w:instrText>
      </w:r>
      <w:r w:rsidR="00000000" w:rsidRPr="000F4423">
        <w:rPr>
          <w:rFonts w:ascii="Arial" w:hAnsi="Arial" w:cs="Arial"/>
          <w:i w:val="0"/>
          <w:iCs w:val="0"/>
        </w:rPr>
        <w:fldChar w:fldCharType="separate"/>
      </w:r>
      <w:r w:rsidR="004B5C59">
        <w:rPr>
          <w:rFonts w:ascii="Arial" w:hAnsi="Arial" w:cs="Arial"/>
          <w:i w:val="0"/>
          <w:iCs w:val="0"/>
          <w:noProof/>
        </w:rPr>
        <w:t>6</w:t>
      </w:r>
      <w:r w:rsidR="00000000" w:rsidRPr="000F4423">
        <w:rPr>
          <w:rFonts w:ascii="Arial" w:hAnsi="Arial" w:cs="Arial"/>
          <w:i w:val="0"/>
          <w:iCs w:val="0"/>
          <w:noProof/>
        </w:rPr>
        <w:fldChar w:fldCharType="end"/>
      </w:r>
      <w:r w:rsidRPr="000F4423">
        <w:rPr>
          <w:rFonts w:ascii="Arial" w:hAnsi="Arial" w:cs="Arial"/>
          <w:i w:val="0"/>
          <w:iCs w:val="0"/>
        </w:rPr>
        <w:t xml:space="preserve">: A </w:t>
      </w:r>
      <w:r w:rsidR="00962F03" w:rsidRPr="000F4423">
        <w:rPr>
          <w:rFonts w:ascii="Arial" w:hAnsi="Arial" w:cs="Arial"/>
          <w:i w:val="0"/>
          <w:iCs w:val="0"/>
        </w:rPr>
        <w:t xml:space="preserve">flow chart that provides a </w:t>
      </w:r>
      <w:r w:rsidRPr="000F4423">
        <w:rPr>
          <w:rFonts w:ascii="Arial" w:hAnsi="Arial" w:cs="Arial"/>
          <w:i w:val="0"/>
          <w:iCs w:val="0"/>
        </w:rPr>
        <w:t>functional decomposition of a vendor</w:t>
      </w:r>
      <w:r w:rsidR="006B2118" w:rsidRPr="000F4423">
        <w:rPr>
          <w:rFonts w:ascii="Arial" w:hAnsi="Arial" w:cs="Arial"/>
          <w:i w:val="0"/>
          <w:iCs w:val="0"/>
        </w:rPr>
        <w:t>’</w:t>
      </w:r>
      <w:r w:rsidRPr="000F4423">
        <w:rPr>
          <w:rFonts w:ascii="Arial" w:hAnsi="Arial" w:cs="Arial"/>
          <w:i w:val="0"/>
          <w:iCs w:val="0"/>
        </w:rPr>
        <w:t>s plant found through web searching</w:t>
      </w:r>
      <w:r w:rsidR="0010694E" w:rsidRPr="000F4423">
        <w:rPr>
          <w:rFonts w:ascii="Arial" w:hAnsi="Arial" w:cs="Arial"/>
          <w:i w:val="0"/>
          <w:iCs w:val="0"/>
        </w:rPr>
        <w:t>.</w:t>
      </w:r>
    </w:p>
    <w:p w14:paraId="29D04F56" w14:textId="58372A8E" w:rsidR="004E249E" w:rsidRPr="00DA3B10" w:rsidRDefault="00F345E0" w:rsidP="004E249E">
      <w:pPr>
        <w:rPr>
          <w:rFonts w:ascii="Arial" w:hAnsi="Arial" w:cs="Arial"/>
        </w:rPr>
      </w:pPr>
      <w:r w:rsidRPr="00DA3B10">
        <w:rPr>
          <w:rFonts w:ascii="Arial" w:hAnsi="Arial" w:cs="Arial"/>
        </w:rPr>
        <w:t xml:space="preserve">After viewing several examples, begin developing the functional decomposition of your product. Repeat the process as needed to drill down to systems, </w:t>
      </w:r>
      <w:proofErr w:type="gramStart"/>
      <w:r w:rsidRPr="00DA3B10">
        <w:rPr>
          <w:rFonts w:ascii="Arial" w:hAnsi="Arial" w:cs="Arial"/>
        </w:rPr>
        <w:t>subsystems</w:t>
      </w:r>
      <w:proofErr w:type="gramEnd"/>
      <w:r w:rsidRPr="00DA3B10">
        <w:rPr>
          <w:rFonts w:ascii="Arial" w:hAnsi="Arial" w:cs="Arial"/>
        </w:rPr>
        <w:t xml:space="preserve"> and components. As you develop your functional decomposition, record the results in</w:t>
      </w:r>
      <w:r w:rsidR="000F4423">
        <w:rPr>
          <w:rFonts w:ascii="Arial" w:hAnsi="Arial" w:cs="Arial"/>
        </w:rPr>
        <w:t xml:space="preserve"> the first four</w:t>
      </w:r>
      <w:r w:rsidRPr="00DA3B10">
        <w:rPr>
          <w:rFonts w:ascii="Arial" w:hAnsi="Arial" w:cs="Arial"/>
        </w:rPr>
        <w:t xml:space="preserve"> columns </w:t>
      </w:r>
      <w:r w:rsidR="000F4423">
        <w:rPr>
          <w:rFonts w:ascii="Arial" w:hAnsi="Arial" w:cs="Arial"/>
        </w:rPr>
        <w:t>(</w:t>
      </w:r>
      <w:r w:rsidRPr="00DA3B10">
        <w:rPr>
          <w:rFonts w:ascii="Arial" w:hAnsi="Arial" w:cs="Arial"/>
        </w:rPr>
        <w:t xml:space="preserve">A, B, C, </w:t>
      </w:r>
      <w:r w:rsidR="000F4423">
        <w:rPr>
          <w:rFonts w:ascii="Arial" w:hAnsi="Arial" w:cs="Arial"/>
        </w:rPr>
        <w:t>D)</w:t>
      </w:r>
      <w:r w:rsidRPr="00DA3B10">
        <w:rPr>
          <w:rFonts w:ascii="Arial" w:hAnsi="Arial" w:cs="Arial"/>
        </w:rPr>
        <w:t xml:space="preserve"> of the </w:t>
      </w:r>
      <w:r w:rsidR="00B81557" w:rsidRPr="00DA3B10">
        <w:rPr>
          <w:rFonts w:ascii="Arial" w:hAnsi="Arial" w:cs="Arial"/>
        </w:rPr>
        <w:t xml:space="preserve">matrix provided on the </w:t>
      </w:r>
      <w:r w:rsidR="000F4423">
        <w:rPr>
          <w:rFonts w:ascii="Arial" w:hAnsi="Arial" w:cs="Arial"/>
        </w:rPr>
        <w:t>“</w:t>
      </w:r>
      <w:r w:rsidR="00BB3DBB" w:rsidRPr="00DA3B10">
        <w:rPr>
          <w:rFonts w:ascii="Arial" w:hAnsi="Arial" w:cs="Arial"/>
        </w:rPr>
        <w:t>Forecasting</w:t>
      </w:r>
      <w:r w:rsidR="000F4423">
        <w:rPr>
          <w:rFonts w:ascii="Arial" w:hAnsi="Arial" w:cs="Arial"/>
        </w:rPr>
        <w:t>”</w:t>
      </w:r>
      <w:r w:rsidR="00BB3DBB" w:rsidRPr="00DA3B10">
        <w:rPr>
          <w:rFonts w:ascii="Arial" w:hAnsi="Arial" w:cs="Arial"/>
        </w:rPr>
        <w:t xml:space="preserve"> tab of the Technology Forecasting T</w:t>
      </w:r>
      <w:r w:rsidRPr="00DA3B10">
        <w:rPr>
          <w:rFonts w:ascii="Arial" w:hAnsi="Arial" w:cs="Arial"/>
        </w:rPr>
        <w:t>ool</w:t>
      </w:r>
      <w:r w:rsidR="00BB3DBB" w:rsidRPr="00DA3B10">
        <w:rPr>
          <w:rFonts w:ascii="Arial" w:hAnsi="Arial" w:cs="Arial"/>
        </w:rPr>
        <w:t xml:space="preserve"> workbook</w:t>
      </w:r>
      <w:r w:rsidRPr="00DA3B10">
        <w:rPr>
          <w:rFonts w:ascii="Arial" w:hAnsi="Arial" w:cs="Arial"/>
        </w:rPr>
        <w:t xml:space="preserve">. </w:t>
      </w:r>
      <w:r w:rsidR="004E249E" w:rsidRPr="00DA3B10">
        <w:rPr>
          <w:rFonts w:ascii="Arial" w:hAnsi="Arial" w:cs="Arial"/>
        </w:rPr>
        <w:t>During this searching</w:t>
      </w:r>
      <w:r w:rsidR="000F4423">
        <w:rPr>
          <w:rFonts w:ascii="Arial" w:hAnsi="Arial" w:cs="Arial"/>
        </w:rPr>
        <w:t xml:space="preserve"> process</w:t>
      </w:r>
      <w:r w:rsidR="004E249E" w:rsidRPr="00DA3B10">
        <w:rPr>
          <w:rFonts w:ascii="Arial" w:hAnsi="Arial" w:cs="Arial"/>
        </w:rPr>
        <w:t xml:space="preserve">, you can store the location of web pages and other information on the </w:t>
      </w:r>
      <w:r w:rsidR="000F4423">
        <w:rPr>
          <w:rFonts w:ascii="Arial" w:hAnsi="Arial" w:cs="Arial"/>
        </w:rPr>
        <w:t>“</w:t>
      </w:r>
      <w:r w:rsidR="004E249E" w:rsidRPr="00DA3B10">
        <w:rPr>
          <w:rFonts w:ascii="Arial" w:hAnsi="Arial" w:cs="Arial"/>
        </w:rPr>
        <w:t xml:space="preserve">Notes and </w:t>
      </w:r>
      <w:r w:rsidR="00801AE1" w:rsidRPr="00DA3B10">
        <w:rPr>
          <w:rFonts w:ascii="Arial" w:hAnsi="Arial" w:cs="Arial"/>
        </w:rPr>
        <w:t>r</w:t>
      </w:r>
      <w:r w:rsidR="004E249E" w:rsidRPr="00DA3B10">
        <w:rPr>
          <w:rFonts w:ascii="Arial" w:hAnsi="Arial" w:cs="Arial"/>
        </w:rPr>
        <w:t>eferences</w:t>
      </w:r>
      <w:r w:rsidR="000F4423">
        <w:rPr>
          <w:rFonts w:ascii="Arial" w:hAnsi="Arial" w:cs="Arial"/>
        </w:rPr>
        <w:t>”</w:t>
      </w:r>
      <w:r w:rsidR="004E249E" w:rsidRPr="00DA3B10">
        <w:rPr>
          <w:rFonts w:ascii="Arial" w:hAnsi="Arial" w:cs="Arial"/>
        </w:rPr>
        <w:t xml:space="preserve"> tab of the tool. </w:t>
      </w:r>
    </w:p>
    <w:p w14:paraId="372CD509" w14:textId="3780637E" w:rsidR="004E249E" w:rsidRPr="00DA3B10" w:rsidRDefault="004E249E" w:rsidP="00F345E0">
      <w:pPr>
        <w:rPr>
          <w:rFonts w:ascii="Arial" w:hAnsi="Arial" w:cs="Arial"/>
        </w:rPr>
      </w:pPr>
    </w:p>
    <w:p w14:paraId="692B22AA" w14:textId="5B7E9579" w:rsidR="00F345E0" w:rsidRPr="00DA3B10" w:rsidRDefault="00F345E0" w:rsidP="00F345E0">
      <w:pPr>
        <w:rPr>
          <w:rFonts w:ascii="Arial" w:hAnsi="Arial" w:cs="Arial"/>
        </w:rPr>
      </w:pPr>
      <w:r w:rsidRPr="00DA3B10">
        <w:rPr>
          <w:rFonts w:ascii="Arial" w:hAnsi="Arial" w:cs="Arial"/>
        </w:rPr>
        <w:t xml:space="preserve">Figure </w:t>
      </w:r>
      <w:r w:rsidR="0010694E" w:rsidRPr="00DA3B10">
        <w:rPr>
          <w:rFonts w:ascii="Arial" w:hAnsi="Arial" w:cs="Arial"/>
        </w:rPr>
        <w:t>7</w:t>
      </w:r>
      <w:r w:rsidRPr="00DA3B10">
        <w:rPr>
          <w:rFonts w:ascii="Arial" w:hAnsi="Arial" w:cs="Arial"/>
        </w:rPr>
        <w:t xml:space="preserve"> is an example </w:t>
      </w:r>
      <w:r w:rsidR="00217204" w:rsidRPr="00DA3B10">
        <w:rPr>
          <w:rFonts w:ascii="Arial" w:hAnsi="Arial" w:cs="Arial"/>
        </w:rPr>
        <w:t xml:space="preserve">of functional </w:t>
      </w:r>
      <w:r w:rsidR="000F4423">
        <w:rPr>
          <w:rFonts w:ascii="Arial" w:hAnsi="Arial" w:cs="Arial"/>
        </w:rPr>
        <w:t>de</w:t>
      </w:r>
      <w:r w:rsidR="00217204" w:rsidRPr="00DA3B10">
        <w:rPr>
          <w:rFonts w:ascii="Arial" w:hAnsi="Arial" w:cs="Arial"/>
        </w:rPr>
        <w:t xml:space="preserve">composition of a </w:t>
      </w:r>
      <w:proofErr w:type="gramStart"/>
      <w:r w:rsidR="00217204" w:rsidRPr="00DA3B10">
        <w:rPr>
          <w:rFonts w:ascii="Arial" w:hAnsi="Arial" w:cs="Arial"/>
        </w:rPr>
        <w:t>mini</w:t>
      </w:r>
      <w:r w:rsidR="00BB3DBB" w:rsidRPr="00DA3B10">
        <w:rPr>
          <w:rFonts w:ascii="Arial" w:hAnsi="Arial" w:cs="Arial"/>
        </w:rPr>
        <w:t>-</w:t>
      </w:r>
      <w:r w:rsidR="00217204" w:rsidRPr="00DA3B10">
        <w:rPr>
          <w:rFonts w:ascii="Arial" w:hAnsi="Arial" w:cs="Arial"/>
        </w:rPr>
        <w:t>refinery</w:t>
      </w:r>
      <w:proofErr w:type="gramEnd"/>
      <w:r w:rsidR="00657EFE" w:rsidRPr="00DA3B10">
        <w:rPr>
          <w:rFonts w:ascii="Arial" w:hAnsi="Arial" w:cs="Arial"/>
        </w:rPr>
        <w:t xml:space="preserve"> </w:t>
      </w:r>
      <w:r w:rsidR="004E249E" w:rsidRPr="00DA3B10">
        <w:rPr>
          <w:rFonts w:ascii="Arial" w:hAnsi="Arial" w:cs="Arial"/>
        </w:rPr>
        <w:t>using the Technology Forecasting Tool for</w:t>
      </w:r>
      <w:r w:rsidRPr="00DA3B10">
        <w:rPr>
          <w:rFonts w:ascii="Arial" w:hAnsi="Arial" w:cs="Arial"/>
        </w:rPr>
        <w:t xml:space="preserve"> the Biofuels Example. </w:t>
      </w:r>
    </w:p>
    <w:p w14:paraId="4E6C3E23" w14:textId="5078D7A3" w:rsidR="00F345E0" w:rsidRPr="00DA3B10" w:rsidRDefault="00F345E0" w:rsidP="00F345E0">
      <w:pPr>
        <w:rPr>
          <w:rFonts w:ascii="Arial" w:hAnsi="Arial" w:cs="Arial"/>
        </w:rPr>
      </w:pPr>
    </w:p>
    <w:p w14:paraId="1B3E36CF" w14:textId="42E91D95" w:rsidR="00F345E0" w:rsidRPr="00DA3B10" w:rsidRDefault="00F345E0" w:rsidP="00F345E0">
      <w:pPr>
        <w:keepNext/>
        <w:rPr>
          <w:rFonts w:ascii="Arial" w:hAnsi="Arial" w:cs="Arial"/>
        </w:rPr>
      </w:pPr>
    </w:p>
    <w:p w14:paraId="1B678AC8" w14:textId="57D8E731" w:rsidR="000F4423" w:rsidRDefault="000F4423" w:rsidP="00F345E0">
      <w:pPr>
        <w:pStyle w:val="Caption"/>
        <w:rPr>
          <w:rFonts w:ascii="Arial" w:hAnsi="Arial" w:cs="Arial"/>
        </w:rPr>
      </w:pPr>
    </w:p>
    <w:p w14:paraId="372A2E19" w14:textId="450A50A5" w:rsidR="000F4423" w:rsidRPr="000F4423" w:rsidRDefault="000F4423" w:rsidP="000F4423"/>
    <w:p w14:paraId="3AF15865" w14:textId="7D39BC8D" w:rsidR="000F4423" w:rsidRDefault="000F4423" w:rsidP="00F345E0">
      <w:pPr>
        <w:pStyle w:val="Caption"/>
        <w:rPr>
          <w:rFonts w:ascii="Arial" w:hAnsi="Arial" w:cs="Arial"/>
        </w:rPr>
      </w:pPr>
    </w:p>
    <w:p w14:paraId="186A82AF" w14:textId="06204F25" w:rsidR="00F73FE7" w:rsidRDefault="00F73FE7" w:rsidP="00F73FE7"/>
    <w:p w14:paraId="0EE06286" w14:textId="48D62330" w:rsidR="00F73FE7" w:rsidRPr="00F73FE7" w:rsidRDefault="001306D3" w:rsidP="00F73FE7">
      <w:r w:rsidRPr="001306D3">
        <w:lastRenderedPageBreak/>
        <w:drawing>
          <wp:inline distT="0" distB="0" distL="0" distR="0" wp14:anchorId="4BBDCE33" wp14:editId="17178AEF">
            <wp:extent cx="5943600" cy="5786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786120"/>
                    </a:xfrm>
                    <a:prstGeom prst="rect">
                      <a:avLst/>
                    </a:prstGeom>
                    <a:noFill/>
                    <a:ln>
                      <a:noFill/>
                    </a:ln>
                  </pic:spPr>
                </pic:pic>
              </a:graphicData>
            </a:graphic>
          </wp:inline>
        </w:drawing>
      </w:r>
    </w:p>
    <w:p w14:paraId="3C02D1EF" w14:textId="77777777" w:rsidR="001306D3" w:rsidRDefault="001306D3" w:rsidP="001306D3">
      <w:pPr>
        <w:pStyle w:val="Caption"/>
        <w:spacing w:after="0"/>
        <w:rPr>
          <w:rFonts w:ascii="Arial" w:hAnsi="Arial" w:cs="Arial"/>
          <w:i w:val="0"/>
          <w:iCs w:val="0"/>
        </w:rPr>
      </w:pPr>
    </w:p>
    <w:p w14:paraId="5EB702E1" w14:textId="5CF8A791" w:rsidR="00F345E0" w:rsidRPr="000F4423" w:rsidRDefault="00F345E0" w:rsidP="001306D3">
      <w:pPr>
        <w:pStyle w:val="Caption"/>
        <w:spacing w:after="0"/>
        <w:rPr>
          <w:rFonts w:ascii="Arial" w:hAnsi="Arial" w:cs="Arial"/>
          <w:i w:val="0"/>
          <w:iCs w:val="0"/>
        </w:rPr>
      </w:pPr>
      <w:r w:rsidRPr="000F4423">
        <w:rPr>
          <w:rFonts w:ascii="Arial" w:hAnsi="Arial" w:cs="Arial"/>
          <w:i w:val="0"/>
          <w:iCs w:val="0"/>
        </w:rPr>
        <w:t xml:space="preserve">Figure </w:t>
      </w:r>
      <w:r w:rsidR="00000000" w:rsidRPr="000F4423">
        <w:rPr>
          <w:rFonts w:ascii="Arial" w:hAnsi="Arial" w:cs="Arial"/>
          <w:i w:val="0"/>
          <w:iCs w:val="0"/>
        </w:rPr>
        <w:fldChar w:fldCharType="begin"/>
      </w:r>
      <w:r w:rsidR="00000000" w:rsidRPr="000F4423">
        <w:rPr>
          <w:rFonts w:ascii="Arial" w:hAnsi="Arial" w:cs="Arial"/>
          <w:i w:val="0"/>
          <w:iCs w:val="0"/>
        </w:rPr>
        <w:instrText xml:space="preserve"> SEQ Figure \* ARABIC </w:instrText>
      </w:r>
      <w:r w:rsidR="00000000" w:rsidRPr="000F4423">
        <w:rPr>
          <w:rFonts w:ascii="Arial" w:hAnsi="Arial" w:cs="Arial"/>
          <w:i w:val="0"/>
          <w:iCs w:val="0"/>
        </w:rPr>
        <w:fldChar w:fldCharType="separate"/>
      </w:r>
      <w:r w:rsidR="004B5C59">
        <w:rPr>
          <w:rFonts w:ascii="Arial" w:hAnsi="Arial" w:cs="Arial"/>
          <w:i w:val="0"/>
          <w:iCs w:val="0"/>
          <w:noProof/>
        </w:rPr>
        <w:t>7</w:t>
      </w:r>
      <w:r w:rsidR="00000000" w:rsidRPr="000F4423">
        <w:rPr>
          <w:rFonts w:ascii="Arial" w:hAnsi="Arial" w:cs="Arial"/>
          <w:i w:val="0"/>
          <w:iCs w:val="0"/>
          <w:noProof/>
        </w:rPr>
        <w:fldChar w:fldCharType="end"/>
      </w:r>
      <w:r w:rsidRPr="000F4423">
        <w:rPr>
          <w:rFonts w:ascii="Arial" w:hAnsi="Arial" w:cs="Arial"/>
          <w:i w:val="0"/>
          <w:iCs w:val="0"/>
        </w:rPr>
        <w:t xml:space="preserve">: </w:t>
      </w:r>
      <w:r w:rsidR="0058625C" w:rsidRPr="000F4423">
        <w:rPr>
          <w:rFonts w:ascii="Arial" w:hAnsi="Arial" w:cs="Arial"/>
          <w:i w:val="0"/>
          <w:iCs w:val="0"/>
        </w:rPr>
        <w:t xml:space="preserve">A part of the </w:t>
      </w:r>
      <w:r w:rsidR="000F4423">
        <w:rPr>
          <w:rFonts w:ascii="Arial" w:hAnsi="Arial" w:cs="Arial"/>
          <w:i w:val="0"/>
          <w:iCs w:val="0"/>
        </w:rPr>
        <w:t>f</w:t>
      </w:r>
      <w:r w:rsidRPr="000F4423">
        <w:rPr>
          <w:rFonts w:ascii="Arial" w:hAnsi="Arial" w:cs="Arial"/>
          <w:i w:val="0"/>
          <w:iCs w:val="0"/>
        </w:rPr>
        <w:t xml:space="preserve">unctional </w:t>
      </w:r>
      <w:r w:rsidR="000F4423">
        <w:rPr>
          <w:rFonts w:ascii="Arial" w:hAnsi="Arial" w:cs="Arial"/>
          <w:i w:val="0"/>
          <w:iCs w:val="0"/>
        </w:rPr>
        <w:t>d</w:t>
      </w:r>
      <w:r w:rsidRPr="000F4423">
        <w:rPr>
          <w:rFonts w:ascii="Arial" w:hAnsi="Arial" w:cs="Arial"/>
          <w:i w:val="0"/>
          <w:iCs w:val="0"/>
        </w:rPr>
        <w:t xml:space="preserve">ecomposition </w:t>
      </w:r>
      <w:r w:rsidR="000F4423">
        <w:rPr>
          <w:rFonts w:ascii="Arial" w:hAnsi="Arial" w:cs="Arial"/>
          <w:i w:val="0"/>
          <w:iCs w:val="0"/>
        </w:rPr>
        <w:t xml:space="preserve">of the </w:t>
      </w:r>
      <w:proofErr w:type="gramStart"/>
      <w:r w:rsidR="000F4423">
        <w:rPr>
          <w:rFonts w:ascii="Arial" w:hAnsi="Arial" w:cs="Arial"/>
          <w:i w:val="0"/>
          <w:iCs w:val="0"/>
        </w:rPr>
        <w:t>mini-refinery</w:t>
      </w:r>
      <w:proofErr w:type="gramEnd"/>
      <w:r w:rsidR="000F4423">
        <w:rPr>
          <w:rFonts w:ascii="Arial" w:hAnsi="Arial" w:cs="Arial"/>
          <w:i w:val="0"/>
          <w:iCs w:val="0"/>
        </w:rPr>
        <w:t xml:space="preserve"> in the Biofuels Example </w:t>
      </w:r>
      <w:r w:rsidR="00111236" w:rsidRPr="000F4423">
        <w:rPr>
          <w:rFonts w:ascii="Arial" w:hAnsi="Arial" w:cs="Arial"/>
          <w:i w:val="0"/>
          <w:iCs w:val="0"/>
        </w:rPr>
        <w:t xml:space="preserve">on the </w:t>
      </w:r>
      <w:r w:rsidR="000F4423">
        <w:rPr>
          <w:rFonts w:ascii="Arial" w:hAnsi="Arial" w:cs="Arial"/>
          <w:i w:val="0"/>
          <w:iCs w:val="0"/>
        </w:rPr>
        <w:t>“</w:t>
      </w:r>
      <w:r w:rsidR="00111236" w:rsidRPr="000F4423">
        <w:rPr>
          <w:rFonts w:ascii="Arial" w:hAnsi="Arial" w:cs="Arial"/>
          <w:i w:val="0"/>
          <w:iCs w:val="0"/>
        </w:rPr>
        <w:t>Forecasting</w:t>
      </w:r>
      <w:r w:rsidR="000F4423">
        <w:rPr>
          <w:rFonts w:ascii="Arial" w:hAnsi="Arial" w:cs="Arial"/>
          <w:i w:val="0"/>
          <w:iCs w:val="0"/>
        </w:rPr>
        <w:t>”</w:t>
      </w:r>
      <w:r w:rsidR="00111236" w:rsidRPr="000F4423">
        <w:rPr>
          <w:rFonts w:ascii="Arial" w:hAnsi="Arial" w:cs="Arial"/>
          <w:i w:val="0"/>
          <w:iCs w:val="0"/>
        </w:rPr>
        <w:t xml:space="preserve"> tab </w:t>
      </w:r>
      <w:r w:rsidR="0010694E" w:rsidRPr="000F4423">
        <w:rPr>
          <w:rFonts w:ascii="Arial" w:hAnsi="Arial" w:cs="Arial"/>
          <w:i w:val="0"/>
          <w:iCs w:val="0"/>
        </w:rPr>
        <w:t xml:space="preserve">of </w:t>
      </w:r>
      <w:r w:rsidR="00217204" w:rsidRPr="000F4423">
        <w:rPr>
          <w:rFonts w:ascii="Arial" w:hAnsi="Arial" w:cs="Arial"/>
          <w:i w:val="0"/>
          <w:iCs w:val="0"/>
        </w:rPr>
        <w:t>the Technology Forecasting Tool workbook</w:t>
      </w:r>
      <w:r w:rsidR="0010694E" w:rsidRPr="000F4423">
        <w:rPr>
          <w:rFonts w:ascii="Arial" w:hAnsi="Arial" w:cs="Arial"/>
          <w:i w:val="0"/>
          <w:iCs w:val="0"/>
        </w:rPr>
        <w:t>.</w:t>
      </w:r>
    </w:p>
    <w:p w14:paraId="3E86106D" w14:textId="77777777" w:rsidR="00657EFE" w:rsidRPr="00DA3B10" w:rsidRDefault="00657EFE" w:rsidP="0010694E">
      <w:pPr>
        <w:rPr>
          <w:rFonts w:ascii="Arial" w:hAnsi="Arial" w:cs="Arial"/>
        </w:rPr>
      </w:pPr>
    </w:p>
    <w:p w14:paraId="40AC20DC" w14:textId="77777777" w:rsidR="000F4423" w:rsidRDefault="000F4423">
      <w:pPr>
        <w:rPr>
          <w:rFonts w:ascii="Arial" w:eastAsiaTheme="majorEastAsia" w:hAnsi="Arial" w:cs="Arial"/>
          <w:color w:val="1F3763" w:themeColor="accent1" w:themeShade="7F"/>
          <w:sz w:val="24"/>
          <w:szCs w:val="24"/>
        </w:rPr>
      </w:pPr>
      <w:r>
        <w:rPr>
          <w:rFonts w:ascii="Arial" w:hAnsi="Arial" w:cs="Arial"/>
        </w:rPr>
        <w:br w:type="page"/>
      </w:r>
    </w:p>
    <w:p w14:paraId="7CD8BE69" w14:textId="4E201AAC" w:rsidR="00657EFE" w:rsidRPr="00DA3B10" w:rsidRDefault="00657EFE" w:rsidP="00A6436A">
      <w:pPr>
        <w:pStyle w:val="Heading3"/>
        <w:rPr>
          <w:rFonts w:ascii="Arial" w:hAnsi="Arial" w:cs="Arial"/>
        </w:rPr>
      </w:pPr>
      <w:r w:rsidRPr="00DA3B10">
        <w:rPr>
          <w:rFonts w:ascii="Arial" w:hAnsi="Arial" w:cs="Arial"/>
        </w:rPr>
        <w:lastRenderedPageBreak/>
        <w:t xml:space="preserve">Search for technological options that can provide desired </w:t>
      </w:r>
      <w:proofErr w:type="gramStart"/>
      <w:r w:rsidRPr="00DA3B10">
        <w:rPr>
          <w:rFonts w:ascii="Arial" w:hAnsi="Arial" w:cs="Arial"/>
        </w:rPr>
        <w:t>functionalities</w:t>
      </w:r>
      <w:proofErr w:type="gramEnd"/>
    </w:p>
    <w:p w14:paraId="34A62F76" w14:textId="77777777" w:rsidR="00657EFE" w:rsidRPr="00DA3B10" w:rsidRDefault="00657EFE" w:rsidP="0010694E">
      <w:pPr>
        <w:rPr>
          <w:rFonts w:ascii="Arial" w:hAnsi="Arial" w:cs="Arial"/>
        </w:rPr>
      </w:pPr>
    </w:p>
    <w:p w14:paraId="5D9D2523" w14:textId="1EAF1632" w:rsidR="008B61A2" w:rsidRPr="00DA3B10" w:rsidRDefault="003F3B54" w:rsidP="00F345E0">
      <w:pPr>
        <w:rPr>
          <w:rFonts w:ascii="Arial" w:hAnsi="Arial" w:cs="Arial"/>
        </w:rPr>
      </w:pPr>
      <w:r w:rsidRPr="00DA3B10">
        <w:rPr>
          <w:rFonts w:ascii="Arial" w:hAnsi="Arial" w:cs="Arial"/>
        </w:rPr>
        <w:t>N</w:t>
      </w:r>
      <w:r w:rsidR="000F4423">
        <w:rPr>
          <w:rFonts w:ascii="Arial" w:hAnsi="Arial" w:cs="Arial"/>
        </w:rPr>
        <w:t xml:space="preserve">ext </w:t>
      </w:r>
      <w:r w:rsidRPr="00DA3B10">
        <w:rPr>
          <w:rFonts w:ascii="Arial" w:hAnsi="Arial" w:cs="Arial"/>
        </w:rPr>
        <w:t>search patent databases, the trade press, press releases on innovative research results, and the refer</w:t>
      </w:r>
      <w:r w:rsidR="00BB3DBB" w:rsidRPr="00DA3B10">
        <w:rPr>
          <w:rFonts w:ascii="Arial" w:hAnsi="Arial" w:cs="Arial"/>
        </w:rPr>
        <w:t>e</w:t>
      </w:r>
      <w:r w:rsidRPr="00DA3B10">
        <w:rPr>
          <w:rFonts w:ascii="Arial" w:hAnsi="Arial" w:cs="Arial"/>
        </w:rPr>
        <w:t>ed literature for technological options which can provide the desired functionalities.</w:t>
      </w:r>
      <w:r w:rsidR="00DE11B1" w:rsidRPr="00DA3B10">
        <w:rPr>
          <w:rFonts w:ascii="Arial" w:hAnsi="Arial" w:cs="Arial"/>
        </w:rPr>
        <w:t xml:space="preserve"> You are searching on the functionalities </w:t>
      </w:r>
      <w:r w:rsidR="00217204" w:rsidRPr="00DA3B10">
        <w:rPr>
          <w:rFonts w:ascii="Arial" w:hAnsi="Arial" w:cs="Arial"/>
        </w:rPr>
        <w:t xml:space="preserve">that are </w:t>
      </w:r>
      <w:r w:rsidR="00DE11B1" w:rsidRPr="00DA3B10">
        <w:rPr>
          <w:rFonts w:ascii="Arial" w:hAnsi="Arial" w:cs="Arial"/>
        </w:rPr>
        <w:t>desired</w:t>
      </w:r>
      <w:r w:rsidR="00217204" w:rsidRPr="00DA3B10">
        <w:rPr>
          <w:rFonts w:ascii="Arial" w:hAnsi="Arial" w:cs="Arial"/>
        </w:rPr>
        <w:t>,</w:t>
      </w:r>
      <w:r w:rsidR="00DE11B1" w:rsidRPr="00DA3B10">
        <w:rPr>
          <w:rFonts w:ascii="Arial" w:hAnsi="Arial" w:cs="Arial"/>
        </w:rPr>
        <w:t xml:space="preserve"> or the name of the part</w:t>
      </w:r>
      <w:r w:rsidR="00217204" w:rsidRPr="00DA3B10">
        <w:rPr>
          <w:rFonts w:ascii="Arial" w:hAnsi="Arial" w:cs="Arial"/>
        </w:rPr>
        <w:t>,</w:t>
      </w:r>
      <w:r w:rsidR="00DE11B1" w:rsidRPr="00DA3B10">
        <w:rPr>
          <w:rFonts w:ascii="Arial" w:hAnsi="Arial" w:cs="Arial"/>
        </w:rPr>
        <w:t xml:space="preserve"> or both. Examples of functionality searching </w:t>
      </w:r>
      <w:r w:rsidR="00657EFE" w:rsidRPr="00DA3B10">
        <w:rPr>
          <w:rFonts w:ascii="Arial" w:hAnsi="Arial" w:cs="Arial"/>
        </w:rPr>
        <w:t xml:space="preserve">that would be relevant to processing biomass to use in the </w:t>
      </w:r>
      <w:proofErr w:type="gramStart"/>
      <w:r w:rsidR="00657EFE" w:rsidRPr="00DA3B10">
        <w:rPr>
          <w:rFonts w:ascii="Arial" w:hAnsi="Arial" w:cs="Arial"/>
        </w:rPr>
        <w:t>mini-refineries</w:t>
      </w:r>
      <w:proofErr w:type="gramEnd"/>
      <w:r w:rsidR="00657EFE" w:rsidRPr="00DA3B10">
        <w:rPr>
          <w:rFonts w:ascii="Arial" w:hAnsi="Arial" w:cs="Arial"/>
        </w:rPr>
        <w:t xml:space="preserve"> of the Biofuels Example </w:t>
      </w:r>
      <w:r w:rsidR="00DE11B1" w:rsidRPr="00DA3B10">
        <w:rPr>
          <w:rFonts w:ascii="Arial" w:hAnsi="Arial" w:cs="Arial"/>
        </w:rPr>
        <w:t>is “grinding cellulosic plants” or “grinding technology”</w:t>
      </w:r>
      <w:r w:rsidR="008B61A2" w:rsidRPr="00DA3B10">
        <w:rPr>
          <w:rFonts w:ascii="Arial" w:hAnsi="Arial" w:cs="Arial"/>
        </w:rPr>
        <w:t xml:space="preserve"> (</w:t>
      </w:r>
      <w:r w:rsidR="000F4423">
        <w:rPr>
          <w:rFonts w:ascii="Arial" w:hAnsi="Arial" w:cs="Arial"/>
        </w:rPr>
        <w:t>s</w:t>
      </w:r>
      <w:r w:rsidR="008B61A2" w:rsidRPr="00DA3B10">
        <w:rPr>
          <w:rFonts w:ascii="Arial" w:hAnsi="Arial" w:cs="Arial"/>
        </w:rPr>
        <w:t>ee Figure 8)</w:t>
      </w:r>
      <w:r w:rsidR="000F4423">
        <w:rPr>
          <w:rFonts w:ascii="Arial" w:hAnsi="Arial" w:cs="Arial"/>
        </w:rPr>
        <w:t>.</w:t>
      </w:r>
      <w:r w:rsidR="008B61A2" w:rsidRPr="00DA3B10">
        <w:rPr>
          <w:rFonts w:ascii="Arial" w:hAnsi="Arial" w:cs="Arial"/>
        </w:rPr>
        <w:t xml:space="preserve">  </w:t>
      </w:r>
    </w:p>
    <w:p w14:paraId="215FBA34" w14:textId="0E8EE52E" w:rsidR="00DE11B1" w:rsidRPr="00DA3B10" w:rsidRDefault="00DE11B1" w:rsidP="00F345E0">
      <w:pPr>
        <w:rPr>
          <w:rFonts w:ascii="Arial" w:hAnsi="Arial" w:cs="Arial"/>
        </w:rPr>
      </w:pPr>
    </w:p>
    <w:p w14:paraId="47CC5A58" w14:textId="77777777" w:rsidR="00DE11B1" w:rsidRPr="00DA3B10" w:rsidRDefault="00DE11B1" w:rsidP="00DE11B1">
      <w:pPr>
        <w:keepNext/>
        <w:rPr>
          <w:rFonts w:ascii="Arial" w:hAnsi="Arial" w:cs="Arial"/>
        </w:rPr>
      </w:pPr>
      <w:r w:rsidRPr="00DA3B10">
        <w:rPr>
          <w:rFonts w:ascii="Arial" w:hAnsi="Arial" w:cs="Arial"/>
          <w:noProof/>
        </w:rPr>
        <w:drawing>
          <wp:inline distT="0" distB="0" distL="0" distR="0" wp14:anchorId="1F3D0A98" wp14:editId="1DF8B065">
            <wp:extent cx="4921250" cy="4026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5992" cy="4030261"/>
                    </a:xfrm>
                    <a:prstGeom prst="rect">
                      <a:avLst/>
                    </a:prstGeom>
                  </pic:spPr>
                </pic:pic>
              </a:graphicData>
            </a:graphic>
          </wp:inline>
        </w:drawing>
      </w:r>
    </w:p>
    <w:p w14:paraId="0A149B0D" w14:textId="77777777" w:rsidR="001306D3" w:rsidRDefault="001306D3" w:rsidP="001306D3">
      <w:pPr>
        <w:pStyle w:val="Caption"/>
        <w:spacing w:after="0"/>
        <w:rPr>
          <w:rFonts w:ascii="Arial" w:hAnsi="Arial" w:cs="Arial"/>
          <w:i w:val="0"/>
          <w:iCs w:val="0"/>
        </w:rPr>
      </w:pPr>
    </w:p>
    <w:p w14:paraId="1AFAD7A7" w14:textId="47521B30" w:rsidR="00DE11B1" w:rsidRPr="000F4423" w:rsidRDefault="00DE11B1" w:rsidP="001306D3">
      <w:pPr>
        <w:pStyle w:val="Caption"/>
        <w:spacing w:after="0"/>
        <w:rPr>
          <w:rFonts w:ascii="Arial" w:hAnsi="Arial" w:cs="Arial"/>
          <w:i w:val="0"/>
          <w:iCs w:val="0"/>
        </w:rPr>
      </w:pPr>
      <w:r w:rsidRPr="000F4423">
        <w:rPr>
          <w:rFonts w:ascii="Arial" w:hAnsi="Arial" w:cs="Arial"/>
          <w:i w:val="0"/>
          <w:iCs w:val="0"/>
        </w:rPr>
        <w:t xml:space="preserve">Figure </w:t>
      </w:r>
      <w:r w:rsidR="00000000" w:rsidRPr="000F4423">
        <w:rPr>
          <w:rFonts w:ascii="Arial" w:hAnsi="Arial" w:cs="Arial"/>
          <w:i w:val="0"/>
          <w:iCs w:val="0"/>
        </w:rPr>
        <w:fldChar w:fldCharType="begin"/>
      </w:r>
      <w:r w:rsidR="00000000" w:rsidRPr="000F4423">
        <w:rPr>
          <w:rFonts w:ascii="Arial" w:hAnsi="Arial" w:cs="Arial"/>
          <w:i w:val="0"/>
          <w:iCs w:val="0"/>
        </w:rPr>
        <w:instrText xml:space="preserve"> SEQ Figure \* ARABIC </w:instrText>
      </w:r>
      <w:r w:rsidR="00000000" w:rsidRPr="000F4423">
        <w:rPr>
          <w:rFonts w:ascii="Arial" w:hAnsi="Arial" w:cs="Arial"/>
          <w:i w:val="0"/>
          <w:iCs w:val="0"/>
        </w:rPr>
        <w:fldChar w:fldCharType="separate"/>
      </w:r>
      <w:r w:rsidR="004B5C59">
        <w:rPr>
          <w:rFonts w:ascii="Arial" w:hAnsi="Arial" w:cs="Arial"/>
          <w:i w:val="0"/>
          <w:iCs w:val="0"/>
          <w:noProof/>
        </w:rPr>
        <w:t>8</w:t>
      </w:r>
      <w:r w:rsidR="00000000" w:rsidRPr="000F4423">
        <w:rPr>
          <w:rFonts w:ascii="Arial" w:hAnsi="Arial" w:cs="Arial"/>
          <w:i w:val="0"/>
          <w:iCs w:val="0"/>
          <w:noProof/>
        </w:rPr>
        <w:fldChar w:fldCharType="end"/>
      </w:r>
      <w:r w:rsidRPr="000F4423">
        <w:rPr>
          <w:rFonts w:ascii="Arial" w:hAnsi="Arial" w:cs="Arial"/>
          <w:i w:val="0"/>
          <w:iCs w:val="0"/>
        </w:rPr>
        <w:t>:  Example of searching by functionality</w:t>
      </w:r>
      <w:r w:rsidR="0010694E" w:rsidRPr="000F4423">
        <w:rPr>
          <w:rFonts w:ascii="Arial" w:hAnsi="Arial" w:cs="Arial"/>
          <w:i w:val="0"/>
          <w:iCs w:val="0"/>
        </w:rPr>
        <w:t>.</w:t>
      </w:r>
    </w:p>
    <w:p w14:paraId="38FC6B55" w14:textId="77777777" w:rsidR="001306D3" w:rsidRDefault="001306D3" w:rsidP="00DE11B1">
      <w:pPr>
        <w:rPr>
          <w:rFonts w:ascii="Arial" w:hAnsi="Arial" w:cs="Arial"/>
        </w:rPr>
      </w:pPr>
    </w:p>
    <w:p w14:paraId="757600D1" w14:textId="5A8EF290" w:rsidR="004F6BCE" w:rsidRPr="00DA3B10" w:rsidRDefault="004F6BCE" w:rsidP="00DE11B1">
      <w:pPr>
        <w:rPr>
          <w:rFonts w:ascii="Arial" w:hAnsi="Arial" w:cs="Arial"/>
        </w:rPr>
      </w:pPr>
      <w:r w:rsidRPr="00DA3B10">
        <w:rPr>
          <w:rFonts w:ascii="Arial" w:hAnsi="Arial" w:cs="Arial"/>
        </w:rPr>
        <w:t xml:space="preserve">In general, </w:t>
      </w:r>
      <w:r w:rsidR="00217204" w:rsidRPr="00DA3B10">
        <w:rPr>
          <w:rFonts w:ascii="Arial" w:hAnsi="Arial" w:cs="Arial"/>
        </w:rPr>
        <w:t xml:space="preserve">start to </w:t>
      </w:r>
      <w:r w:rsidRPr="00DA3B10">
        <w:rPr>
          <w:rFonts w:ascii="Arial" w:hAnsi="Arial" w:cs="Arial"/>
        </w:rPr>
        <w:t xml:space="preserve">search using a broader search and then refine it to </w:t>
      </w:r>
      <w:proofErr w:type="gramStart"/>
      <w:r w:rsidR="00D52D6D" w:rsidRPr="00DA3B10">
        <w:rPr>
          <w:rFonts w:ascii="Arial" w:hAnsi="Arial" w:cs="Arial"/>
        </w:rPr>
        <w:t>ho</w:t>
      </w:r>
      <w:r w:rsidR="00CF2BB2" w:rsidRPr="00DA3B10">
        <w:rPr>
          <w:rFonts w:ascii="Arial" w:hAnsi="Arial" w:cs="Arial"/>
        </w:rPr>
        <w:t>n</w:t>
      </w:r>
      <w:r w:rsidR="00D52D6D" w:rsidRPr="00DA3B10">
        <w:rPr>
          <w:rFonts w:ascii="Arial" w:hAnsi="Arial" w:cs="Arial"/>
        </w:rPr>
        <w:t>e in on</w:t>
      </w:r>
      <w:proofErr w:type="gramEnd"/>
      <w:r w:rsidRPr="00DA3B10">
        <w:rPr>
          <w:rFonts w:ascii="Arial" w:hAnsi="Arial" w:cs="Arial"/>
        </w:rPr>
        <w:t xml:space="preserve"> the results you seek. The </w:t>
      </w:r>
      <w:r w:rsidR="00DE11B1" w:rsidRPr="00DA3B10">
        <w:rPr>
          <w:rFonts w:ascii="Arial" w:hAnsi="Arial" w:cs="Arial"/>
        </w:rPr>
        <w:t>search string “</w:t>
      </w:r>
      <w:r w:rsidRPr="00DA3B10">
        <w:rPr>
          <w:rFonts w:ascii="Arial" w:hAnsi="Arial" w:cs="Arial"/>
        </w:rPr>
        <w:t xml:space="preserve">industrial </w:t>
      </w:r>
      <w:r w:rsidR="00DE11B1" w:rsidRPr="00DA3B10">
        <w:rPr>
          <w:rFonts w:ascii="Arial" w:hAnsi="Arial" w:cs="Arial"/>
        </w:rPr>
        <w:t>grinder for plants”</w:t>
      </w:r>
      <w:r w:rsidRPr="00DA3B10">
        <w:rPr>
          <w:rFonts w:ascii="Arial" w:hAnsi="Arial" w:cs="Arial"/>
        </w:rPr>
        <w:t xml:space="preserve"> is a general part-based search</w:t>
      </w:r>
      <w:r w:rsidR="00DE11B1" w:rsidRPr="00DA3B10">
        <w:rPr>
          <w:rFonts w:ascii="Arial" w:hAnsi="Arial" w:cs="Arial"/>
        </w:rPr>
        <w:t>. It turned up the non-intuitive result of grinders for cannabis</w:t>
      </w:r>
      <w:r w:rsidRPr="00DA3B10">
        <w:rPr>
          <w:rFonts w:ascii="Arial" w:hAnsi="Arial" w:cs="Arial"/>
        </w:rPr>
        <w:t xml:space="preserve">. In the Biofuels Example, a </w:t>
      </w:r>
      <w:r w:rsidR="00B361DE" w:rsidRPr="00DA3B10">
        <w:rPr>
          <w:rFonts w:ascii="Arial" w:hAnsi="Arial" w:cs="Arial"/>
        </w:rPr>
        <w:t>small-scale, low-cost</w:t>
      </w:r>
      <w:r w:rsidRPr="00DA3B10">
        <w:rPr>
          <w:rFonts w:ascii="Arial" w:hAnsi="Arial" w:cs="Arial"/>
        </w:rPr>
        <w:t xml:space="preserve"> system </w:t>
      </w:r>
      <w:r w:rsidR="008843C4" w:rsidRPr="00DA3B10">
        <w:rPr>
          <w:rFonts w:ascii="Arial" w:hAnsi="Arial" w:cs="Arial"/>
        </w:rPr>
        <w:t xml:space="preserve">is being developed </w:t>
      </w:r>
      <w:r w:rsidRPr="00DA3B10">
        <w:rPr>
          <w:rFonts w:ascii="Arial" w:hAnsi="Arial" w:cs="Arial"/>
        </w:rPr>
        <w:t xml:space="preserve">so this option is worth exploring to see if it meets </w:t>
      </w:r>
      <w:r w:rsidR="008843C4" w:rsidRPr="00DA3B10">
        <w:rPr>
          <w:rFonts w:ascii="Arial" w:hAnsi="Arial" w:cs="Arial"/>
        </w:rPr>
        <w:t>the</w:t>
      </w:r>
      <w:r w:rsidRPr="00DA3B10">
        <w:rPr>
          <w:rFonts w:ascii="Arial" w:hAnsi="Arial" w:cs="Arial"/>
        </w:rPr>
        <w:t xml:space="preserve"> customers’ and end-users’ needs</w:t>
      </w:r>
      <w:r w:rsidR="00450DEA" w:rsidRPr="00DA3B10">
        <w:rPr>
          <w:rFonts w:ascii="Arial" w:hAnsi="Arial" w:cs="Arial"/>
        </w:rPr>
        <w:t xml:space="preserve">. </w:t>
      </w:r>
      <w:r w:rsidRPr="00DA3B10">
        <w:rPr>
          <w:rFonts w:ascii="Arial" w:hAnsi="Arial" w:cs="Arial"/>
        </w:rPr>
        <w:t xml:space="preserve">Broader searches have </w:t>
      </w:r>
      <w:r w:rsidR="00217204" w:rsidRPr="00DA3B10">
        <w:rPr>
          <w:rFonts w:ascii="Arial" w:hAnsi="Arial" w:cs="Arial"/>
        </w:rPr>
        <w:t>a higher</w:t>
      </w:r>
      <w:r w:rsidRPr="00DA3B10">
        <w:rPr>
          <w:rFonts w:ascii="Arial" w:hAnsi="Arial" w:cs="Arial"/>
        </w:rPr>
        <w:t xml:space="preserve"> likelihood of turning up serendipitous results. </w:t>
      </w:r>
    </w:p>
    <w:p w14:paraId="66314B68" w14:textId="77777777" w:rsidR="004F6BCE" w:rsidRPr="00DA3B10" w:rsidRDefault="004F6BCE" w:rsidP="00DE11B1">
      <w:pPr>
        <w:rPr>
          <w:rFonts w:ascii="Arial" w:hAnsi="Arial" w:cs="Arial"/>
        </w:rPr>
      </w:pPr>
    </w:p>
    <w:p w14:paraId="3988E1D5" w14:textId="4D943913" w:rsidR="00DE11B1" w:rsidRPr="00DA3B10" w:rsidRDefault="004F6BCE" w:rsidP="00DE11B1">
      <w:pPr>
        <w:rPr>
          <w:rFonts w:ascii="Arial" w:hAnsi="Arial" w:cs="Arial"/>
        </w:rPr>
      </w:pPr>
      <w:r w:rsidRPr="00DA3B10">
        <w:rPr>
          <w:rFonts w:ascii="Arial" w:hAnsi="Arial" w:cs="Arial"/>
        </w:rPr>
        <w:t xml:space="preserve">By revising the </w:t>
      </w:r>
      <w:r w:rsidR="00FC2884" w:rsidRPr="00DA3B10">
        <w:rPr>
          <w:rFonts w:ascii="Arial" w:hAnsi="Arial" w:cs="Arial"/>
        </w:rPr>
        <w:t xml:space="preserve">search </w:t>
      </w:r>
      <w:r w:rsidRPr="00DA3B10">
        <w:rPr>
          <w:rFonts w:ascii="Arial" w:hAnsi="Arial" w:cs="Arial"/>
        </w:rPr>
        <w:t>string to the more precise “industrial grinder for biomass</w:t>
      </w:r>
      <w:r w:rsidR="00B361DE" w:rsidRPr="00DA3B10">
        <w:rPr>
          <w:rFonts w:ascii="Arial" w:hAnsi="Arial" w:cs="Arial"/>
        </w:rPr>
        <w:t>,</w:t>
      </w:r>
      <w:r w:rsidRPr="00DA3B10">
        <w:rPr>
          <w:rFonts w:ascii="Arial" w:hAnsi="Arial" w:cs="Arial"/>
        </w:rPr>
        <w:t>” more focused technologies and parts are found. Another revision to the string, “innovative grinders for biomass</w:t>
      </w:r>
      <w:r w:rsidR="00B361DE" w:rsidRPr="00DA3B10">
        <w:rPr>
          <w:rFonts w:ascii="Arial" w:hAnsi="Arial" w:cs="Arial"/>
        </w:rPr>
        <w:t>,</w:t>
      </w:r>
      <w:r w:rsidRPr="00DA3B10">
        <w:rPr>
          <w:rFonts w:ascii="Arial" w:hAnsi="Arial" w:cs="Arial"/>
        </w:rPr>
        <w:t xml:space="preserve">” returns newer and emerging technological solutions. Adding </w:t>
      </w:r>
      <w:r w:rsidR="00B361DE" w:rsidRPr="00DA3B10">
        <w:rPr>
          <w:rFonts w:ascii="Arial" w:hAnsi="Arial" w:cs="Arial"/>
        </w:rPr>
        <w:t>“</w:t>
      </w:r>
      <w:r w:rsidRPr="00DA3B10">
        <w:rPr>
          <w:rFonts w:ascii="Arial" w:hAnsi="Arial" w:cs="Arial"/>
        </w:rPr>
        <w:t>low-cost</w:t>
      </w:r>
      <w:r w:rsidR="00B361DE" w:rsidRPr="00DA3B10">
        <w:rPr>
          <w:rFonts w:ascii="Arial" w:hAnsi="Arial" w:cs="Arial"/>
        </w:rPr>
        <w:t>”</w:t>
      </w:r>
      <w:r w:rsidRPr="00DA3B10">
        <w:rPr>
          <w:rFonts w:ascii="Arial" w:hAnsi="Arial" w:cs="Arial"/>
        </w:rPr>
        <w:t xml:space="preserve"> </w:t>
      </w:r>
      <w:r w:rsidR="00B361DE" w:rsidRPr="00DA3B10">
        <w:rPr>
          <w:rFonts w:ascii="Arial" w:hAnsi="Arial" w:cs="Arial"/>
        </w:rPr>
        <w:t>t</w:t>
      </w:r>
      <w:r w:rsidRPr="00DA3B10">
        <w:rPr>
          <w:rFonts w:ascii="Arial" w:hAnsi="Arial" w:cs="Arial"/>
        </w:rPr>
        <w:t xml:space="preserve">o the </w:t>
      </w:r>
      <w:r w:rsidR="008B61A2" w:rsidRPr="00DA3B10">
        <w:rPr>
          <w:rFonts w:ascii="Arial" w:hAnsi="Arial" w:cs="Arial"/>
        </w:rPr>
        <w:t>string (</w:t>
      </w:r>
      <w:r w:rsidRPr="00DA3B10">
        <w:rPr>
          <w:rFonts w:ascii="Arial" w:hAnsi="Arial" w:cs="Arial"/>
        </w:rPr>
        <w:t>“low-cost innovative grinders for biomass”</w:t>
      </w:r>
      <w:r w:rsidR="00B361DE" w:rsidRPr="00DA3B10">
        <w:rPr>
          <w:rFonts w:ascii="Arial" w:hAnsi="Arial" w:cs="Arial"/>
        </w:rPr>
        <w:t>)</w:t>
      </w:r>
      <w:r w:rsidRPr="00DA3B10">
        <w:rPr>
          <w:rFonts w:ascii="Arial" w:hAnsi="Arial" w:cs="Arial"/>
        </w:rPr>
        <w:t xml:space="preserve"> further </w:t>
      </w:r>
      <w:proofErr w:type="gramStart"/>
      <w:r w:rsidR="00D52D6D" w:rsidRPr="00DA3B10">
        <w:rPr>
          <w:rFonts w:ascii="Arial" w:hAnsi="Arial" w:cs="Arial"/>
        </w:rPr>
        <w:t>ho</w:t>
      </w:r>
      <w:r w:rsidR="00F73FE7">
        <w:rPr>
          <w:rFonts w:ascii="Arial" w:hAnsi="Arial" w:cs="Arial"/>
        </w:rPr>
        <w:t>n</w:t>
      </w:r>
      <w:r w:rsidR="00D52D6D" w:rsidRPr="00DA3B10">
        <w:rPr>
          <w:rFonts w:ascii="Arial" w:hAnsi="Arial" w:cs="Arial"/>
        </w:rPr>
        <w:t>es in</w:t>
      </w:r>
      <w:proofErr w:type="gramEnd"/>
      <w:r w:rsidRPr="00DA3B10">
        <w:rPr>
          <w:rFonts w:ascii="Arial" w:hAnsi="Arial" w:cs="Arial"/>
        </w:rPr>
        <w:t xml:space="preserve"> on even more interesting results. </w:t>
      </w:r>
    </w:p>
    <w:p w14:paraId="12406EA4" w14:textId="2F8D7282" w:rsidR="003F3B54" w:rsidRPr="00DA3B10" w:rsidRDefault="00DE11B1" w:rsidP="00F345E0">
      <w:pPr>
        <w:rPr>
          <w:rFonts w:ascii="Arial" w:hAnsi="Arial" w:cs="Arial"/>
        </w:rPr>
      </w:pPr>
      <w:r w:rsidRPr="00DA3B10">
        <w:rPr>
          <w:rFonts w:ascii="Arial" w:hAnsi="Arial" w:cs="Arial"/>
        </w:rPr>
        <w:t xml:space="preserve">Note that the methods </w:t>
      </w:r>
      <w:r w:rsidR="00217204" w:rsidRPr="00DA3B10">
        <w:rPr>
          <w:rFonts w:ascii="Arial" w:hAnsi="Arial" w:cs="Arial"/>
        </w:rPr>
        <w:t xml:space="preserve">that were used </w:t>
      </w:r>
      <w:r w:rsidRPr="00DA3B10">
        <w:rPr>
          <w:rFonts w:ascii="Arial" w:hAnsi="Arial" w:cs="Arial"/>
        </w:rPr>
        <w:t xml:space="preserve">for searching used in the Competitive Advantage Tool are </w:t>
      </w:r>
      <w:proofErr w:type="gramStart"/>
      <w:r w:rsidRPr="00DA3B10">
        <w:rPr>
          <w:rFonts w:ascii="Arial" w:hAnsi="Arial" w:cs="Arial"/>
        </w:rPr>
        <w:t>similar</w:t>
      </w:r>
      <w:r w:rsidR="00BB3DBB" w:rsidRPr="00DA3B10">
        <w:rPr>
          <w:rFonts w:ascii="Arial" w:hAnsi="Arial" w:cs="Arial"/>
        </w:rPr>
        <w:t xml:space="preserve"> to</w:t>
      </w:r>
      <w:proofErr w:type="gramEnd"/>
      <w:r w:rsidR="00BB3DBB" w:rsidRPr="00DA3B10">
        <w:rPr>
          <w:rFonts w:ascii="Arial" w:hAnsi="Arial" w:cs="Arial"/>
        </w:rPr>
        <w:t xml:space="preserve"> the methods being discussed here</w:t>
      </w:r>
      <w:r w:rsidRPr="00DA3B10">
        <w:rPr>
          <w:rFonts w:ascii="Arial" w:hAnsi="Arial" w:cs="Arial"/>
        </w:rPr>
        <w:t>. Th</w:t>
      </w:r>
      <w:r w:rsidR="00BB3DBB" w:rsidRPr="00DA3B10">
        <w:rPr>
          <w:rFonts w:ascii="Arial" w:hAnsi="Arial" w:cs="Arial"/>
        </w:rPr>
        <w:t>e</w:t>
      </w:r>
      <w:r w:rsidRPr="00DA3B10">
        <w:rPr>
          <w:rFonts w:ascii="Arial" w:hAnsi="Arial" w:cs="Arial"/>
        </w:rPr>
        <w:t xml:space="preserve"> </w:t>
      </w:r>
      <w:r w:rsidR="00BB3DBB" w:rsidRPr="00DA3B10">
        <w:rPr>
          <w:rFonts w:ascii="Arial" w:hAnsi="Arial" w:cs="Arial"/>
        </w:rPr>
        <w:t>Competitive Advantage T</w:t>
      </w:r>
      <w:r w:rsidRPr="00DA3B10">
        <w:rPr>
          <w:rFonts w:ascii="Arial" w:hAnsi="Arial" w:cs="Arial"/>
        </w:rPr>
        <w:t>ool can be used</w:t>
      </w:r>
      <w:r w:rsidR="00B361DE" w:rsidRPr="00DA3B10">
        <w:rPr>
          <w:rFonts w:ascii="Arial" w:hAnsi="Arial" w:cs="Arial"/>
        </w:rPr>
        <w:t xml:space="preserve"> concurrently</w:t>
      </w:r>
      <w:r w:rsidR="00BB3DBB" w:rsidRPr="00DA3B10">
        <w:rPr>
          <w:rFonts w:ascii="Arial" w:hAnsi="Arial" w:cs="Arial"/>
        </w:rPr>
        <w:t xml:space="preserve"> with the Technology Forecasting Tool</w:t>
      </w:r>
      <w:r w:rsidRPr="00DA3B10">
        <w:rPr>
          <w:rFonts w:ascii="Arial" w:hAnsi="Arial" w:cs="Arial"/>
        </w:rPr>
        <w:t xml:space="preserve">, if desired, to evaluate various alternatives </w:t>
      </w:r>
      <w:proofErr w:type="gramStart"/>
      <w:r w:rsidRPr="00DA3B10">
        <w:rPr>
          <w:rFonts w:ascii="Arial" w:hAnsi="Arial" w:cs="Arial"/>
        </w:rPr>
        <w:t>in order to</w:t>
      </w:r>
      <w:proofErr w:type="gramEnd"/>
      <w:r w:rsidRPr="00DA3B10">
        <w:rPr>
          <w:rFonts w:ascii="Arial" w:hAnsi="Arial" w:cs="Arial"/>
        </w:rPr>
        <w:t xml:space="preserve"> select the three with the greatest potential for enhancing the competitive advantage for </w:t>
      </w:r>
      <w:r w:rsidRPr="00DA3B10">
        <w:rPr>
          <w:rFonts w:ascii="Arial" w:hAnsi="Arial" w:cs="Arial"/>
        </w:rPr>
        <w:lastRenderedPageBreak/>
        <w:t xml:space="preserve">the product you are designing. </w:t>
      </w:r>
      <w:r w:rsidR="003F3B54" w:rsidRPr="00DA3B10">
        <w:rPr>
          <w:rFonts w:ascii="Arial" w:hAnsi="Arial" w:cs="Arial"/>
        </w:rPr>
        <w:t xml:space="preserve">As before, you can store the location of web pages and other information on the </w:t>
      </w:r>
      <w:r w:rsidR="00F73FE7">
        <w:rPr>
          <w:rFonts w:ascii="Arial" w:hAnsi="Arial" w:cs="Arial"/>
        </w:rPr>
        <w:t>“</w:t>
      </w:r>
      <w:r w:rsidR="003F3B54" w:rsidRPr="00DA3B10">
        <w:rPr>
          <w:rFonts w:ascii="Arial" w:hAnsi="Arial" w:cs="Arial"/>
        </w:rPr>
        <w:t xml:space="preserve">Notes and </w:t>
      </w:r>
      <w:r w:rsidR="00CF2BB2" w:rsidRPr="00DA3B10">
        <w:rPr>
          <w:rFonts w:ascii="Arial" w:hAnsi="Arial" w:cs="Arial"/>
        </w:rPr>
        <w:t>r</w:t>
      </w:r>
      <w:r w:rsidR="003F3B54" w:rsidRPr="00DA3B10">
        <w:rPr>
          <w:rFonts w:ascii="Arial" w:hAnsi="Arial" w:cs="Arial"/>
        </w:rPr>
        <w:t>eferences</w:t>
      </w:r>
      <w:r w:rsidR="00F73FE7">
        <w:rPr>
          <w:rFonts w:ascii="Arial" w:hAnsi="Arial" w:cs="Arial"/>
        </w:rPr>
        <w:t>”</w:t>
      </w:r>
      <w:r w:rsidR="003F3B54" w:rsidRPr="00DA3B10">
        <w:rPr>
          <w:rFonts w:ascii="Arial" w:hAnsi="Arial" w:cs="Arial"/>
        </w:rPr>
        <w:t xml:space="preserve"> tab</w:t>
      </w:r>
      <w:r w:rsidR="00450DEA" w:rsidRPr="00DA3B10">
        <w:rPr>
          <w:rFonts w:ascii="Arial" w:hAnsi="Arial" w:cs="Arial"/>
        </w:rPr>
        <w:t xml:space="preserve">. </w:t>
      </w:r>
    </w:p>
    <w:p w14:paraId="2EA3AD07" w14:textId="77777777" w:rsidR="00B81557" w:rsidRPr="00DA3B10" w:rsidRDefault="00B81557" w:rsidP="00F345E0">
      <w:pPr>
        <w:rPr>
          <w:rFonts w:ascii="Arial" w:hAnsi="Arial" w:cs="Arial"/>
        </w:rPr>
      </w:pPr>
    </w:p>
    <w:p w14:paraId="27CE37B6" w14:textId="45C444D1" w:rsidR="00B81557" w:rsidRPr="00DA3B10" w:rsidRDefault="008B61A2" w:rsidP="00F345E0">
      <w:pPr>
        <w:rPr>
          <w:rFonts w:ascii="Arial" w:hAnsi="Arial" w:cs="Arial"/>
        </w:rPr>
      </w:pPr>
      <w:r w:rsidRPr="00DA3B10">
        <w:rPr>
          <w:rFonts w:ascii="Arial" w:hAnsi="Arial" w:cs="Arial"/>
        </w:rPr>
        <w:t xml:space="preserve">When you are ready to enter interesting technological </w:t>
      </w:r>
      <w:proofErr w:type="gramStart"/>
      <w:r w:rsidRPr="00DA3B10">
        <w:rPr>
          <w:rFonts w:ascii="Arial" w:hAnsi="Arial" w:cs="Arial"/>
        </w:rPr>
        <w:t>options</w:t>
      </w:r>
      <w:proofErr w:type="gramEnd"/>
      <w:r w:rsidRPr="00DA3B10">
        <w:rPr>
          <w:rFonts w:ascii="Arial" w:hAnsi="Arial" w:cs="Arial"/>
        </w:rPr>
        <w:t xml:space="preserve"> you have found, move </w:t>
      </w:r>
      <w:r w:rsidR="00F73FE7">
        <w:rPr>
          <w:rFonts w:ascii="Arial" w:hAnsi="Arial" w:cs="Arial"/>
        </w:rPr>
        <w:t xml:space="preserve">to the second section of the “Forecasting” tab entitled “Technological options for providing the functionality” (columns E, F, G and H). </w:t>
      </w:r>
      <w:r w:rsidR="003F3B54" w:rsidRPr="00DA3B10">
        <w:rPr>
          <w:rFonts w:ascii="Arial" w:hAnsi="Arial" w:cs="Arial"/>
        </w:rPr>
        <w:t xml:space="preserve">Enter the results </w:t>
      </w:r>
      <w:r w:rsidR="00F73FE7">
        <w:rPr>
          <w:rFonts w:ascii="Arial" w:hAnsi="Arial" w:cs="Arial"/>
        </w:rPr>
        <w:t xml:space="preserve">from your searches </w:t>
      </w:r>
      <w:r w:rsidR="003F3B54" w:rsidRPr="00DA3B10">
        <w:rPr>
          <w:rFonts w:ascii="Arial" w:hAnsi="Arial" w:cs="Arial"/>
        </w:rPr>
        <w:t xml:space="preserve">in </w:t>
      </w:r>
      <w:r w:rsidR="00F73FE7">
        <w:rPr>
          <w:rFonts w:ascii="Arial" w:hAnsi="Arial" w:cs="Arial"/>
        </w:rPr>
        <w:t>these c</w:t>
      </w:r>
      <w:r w:rsidR="003F3B54" w:rsidRPr="00DA3B10">
        <w:rPr>
          <w:rFonts w:ascii="Arial" w:hAnsi="Arial" w:cs="Arial"/>
        </w:rPr>
        <w:t>olumns. Column E is for the technology you anticipate using</w:t>
      </w:r>
      <w:r w:rsidR="00F73FE7">
        <w:rPr>
          <w:rFonts w:ascii="Arial" w:hAnsi="Arial" w:cs="Arial"/>
        </w:rPr>
        <w:t>. T</w:t>
      </w:r>
      <w:r w:rsidR="003F3B54" w:rsidRPr="00DA3B10">
        <w:rPr>
          <w:rFonts w:ascii="Arial" w:hAnsi="Arial" w:cs="Arial"/>
        </w:rPr>
        <w:t xml:space="preserve">he other columns are for recording up to three current or future alternative technologies you might substitute or add. </w:t>
      </w:r>
    </w:p>
    <w:p w14:paraId="6B1E8B0A" w14:textId="77777777" w:rsidR="00B81557" w:rsidRPr="00DA3B10" w:rsidRDefault="00B81557" w:rsidP="00F345E0">
      <w:pPr>
        <w:rPr>
          <w:rFonts w:ascii="Arial" w:hAnsi="Arial" w:cs="Arial"/>
        </w:rPr>
      </w:pPr>
    </w:p>
    <w:p w14:paraId="0039E5A7" w14:textId="4D6942FE" w:rsidR="003F3B54" w:rsidRPr="00DA3B10" w:rsidRDefault="003F3B54" w:rsidP="00F345E0">
      <w:pPr>
        <w:rPr>
          <w:rFonts w:ascii="Arial" w:hAnsi="Arial" w:cs="Arial"/>
        </w:rPr>
      </w:pPr>
      <w:r w:rsidRPr="00DA3B10">
        <w:rPr>
          <w:rFonts w:ascii="Arial" w:hAnsi="Arial" w:cs="Arial"/>
        </w:rPr>
        <w:t xml:space="preserve">Figure </w:t>
      </w:r>
      <w:r w:rsidR="008B61A2" w:rsidRPr="00DA3B10">
        <w:rPr>
          <w:rFonts w:ascii="Arial" w:hAnsi="Arial" w:cs="Arial"/>
        </w:rPr>
        <w:t>9</w:t>
      </w:r>
      <w:r w:rsidRPr="00DA3B10">
        <w:rPr>
          <w:rFonts w:ascii="Arial" w:hAnsi="Arial" w:cs="Arial"/>
        </w:rPr>
        <w:t xml:space="preserve"> </w:t>
      </w:r>
      <w:r w:rsidR="00B81557" w:rsidRPr="00DA3B10">
        <w:rPr>
          <w:rFonts w:ascii="Arial" w:hAnsi="Arial" w:cs="Arial"/>
        </w:rPr>
        <w:t xml:space="preserve">below </w:t>
      </w:r>
      <w:r w:rsidRPr="00DA3B10">
        <w:rPr>
          <w:rFonts w:ascii="Arial" w:hAnsi="Arial" w:cs="Arial"/>
        </w:rPr>
        <w:t xml:space="preserve">provides an example from the Biofuels Example </w:t>
      </w:r>
      <w:r w:rsidR="0036239D" w:rsidRPr="00DA3B10">
        <w:rPr>
          <w:rFonts w:ascii="Arial" w:hAnsi="Arial" w:cs="Arial"/>
        </w:rPr>
        <w:t>workbook</w:t>
      </w:r>
      <w:r w:rsidR="00B81557" w:rsidRPr="00DA3B10">
        <w:rPr>
          <w:rFonts w:ascii="Arial" w:hAnsi="Arial" w:cs="Arial"/>
        </w:rPr>
        <w:t xml:space="preserve"> for</w:t>
      </w:r>
      <w:r w:rsidRPr="00DA3B10">
        <w:rPr>
          <w:rFonts w:ascii="Arial" w:hAnsi="Arial" w:cs="Arial"/>
        </w:rPr>
        <w:t xml:space="preserve"> this </w:t>
      </w:r>
      <w:r w:rsidR="000C61AE" w:rsidRPr="00DA3B10">
        <w:rPr>
          <w:rFonts w:ascii="Arial" w:hAnsi="Arial" w:cs="Arial"/>
        </w:rPr>
        <w:t>t</w:t>
      </w:r>
      <w:r w:rsidRPr="00DA3B10">
        <w:rPr>
          <w:rFonts w:ascii="Arial" w:hAnsi="Arial" w:cs="Arial"/>
        </w:rPr>
        <w:t xml:space="preserve">ool. </w:t>
      </w:r>
    </w:p>
    <w:p w14:paraId="7129491C" w14:textId="696D9E3E" w:rsidR="003F3B54" w:rsidRPr="00DA3B10" w:rsidRDefault="003F3B54" w:rsidP="00F345E0">
      <w:pPr>
        <w:rPr>
          <w:rFonts w:ascii="Arial" w:hAnsi="Arial" w:cs="Arial"/>
        </w:rPr>
      </w:pPr>
    </w:p>
    <w:p w14:paraId="0F3B8734" w14:textId="6A846130" w:rsidR="00D52D6D" w:rsidRDefault="001306D3" w:rsidP="00D52D6D">
      <w:pPr>
        <w:keepNext/>
        <w:rPr>
          <w:rFonts w:ascii="Arial" w:hAnsi="Arial" w:cs="Arial"/>
          <w:noProof/>
        </w:rPr>
      </w:pPr>
      <w:r w:rsidRPr="001306D3">
        <w:drawing>
          <wp:inline distT="0" distB="0" distL="0" distR="0" wp14:anchorId="0B6C64D2" wp14:editId="1E8E22BA">
            <wp:extent cx="5943600" cy="51555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155565"/>
                    </a:xfrm>
                    <a:prstGeom prst="rect">
                      <a:avLst/>
                    </a:prstGeom>
                    <a:noFill/>
                    <a:ln>
                      <a:noFill/>
                    </a:ln>
                  </pic:spPr>
                </pic:pic>
              </a:graphicData>
            </a:graphic>
          </wp:inline>
        </w:drawing>
      </w:r>
    </w:p>
    <w:p w14:paraId="0A9D633B" w14:textId="3484A73B" w:rsidR="00F73FE7" w:rsidRDefault="00F73FE7" w:rsidP="00D52D6D">
      <w:pPr>
        <w:keepNext/>
        <w:rPr>
          <w:rFonts w:ascii="Arial" w:hAnsi="Arial" w:cs="Arial"/>
          <w:noProof/>
        </w:rPr>
      </w:pPr>
    </w:p>
    <w:p w14:paraId="2D5CA6FD" w14:textId="4EC35F7C" w:rsidR="003F3B54" w:rsidRPr="00F73FE7" w:rsidRDefault="00D52D6D" w:rsidP="00F73FE7">
      <w:pPr>
        <w:pStyle w:val="Caption"/>
        <w:spacing w:after="0"/>
        <w:rPr>
          <w:rFonts w:ascii="Arial" w:hAnsi="Arial" w:cs="Arial"/>
          <w:i w:val="0"/>
          <w:iCs w:val="0"/>
        </w:rPr>
      </w:pPr>
      <w:r w:rsidRPr="00F73FE7">
        <w:rPr>
          <w:rFonts w:ascii="Arial" w:hAnsi="Arial" w:cs="Arial"/>
          <w:i w:val="0"/>
          <w:iCs w:val="0"/>
        </w:rPr>
        <w:t xml:space="preserve">Figure </w:t>
      </w:r>
      <w:r w:rsidR="00000000" w:rsidRPr="00F73FE7">
        <w:rPr>
          <w:rFonts w:ascii="Arial" w:hAnsi="Arial" w:cs="Arial"/>
          <w:i w:val="0"/>
          <w:iCs w:val="0"/>
        </w:rPr>
        <w:fldChar w:fldCharType="begin"/>
      </w:r>
      <w:r w:rsidR="00000000" w:rsidRPr="00F73FE7">
        <w:rPr>
          <w:rFonts w:ascii="Arial" w:hAnsi="Arial" w:cs="Arial"/>
          <w:i w:val="0"/>
          <w:iCs w:val="0"/>
        </w:rPr>
        <w:instrText xml:space="preserve"> SEQ Figure \* ARABIC </w:instrText>
      </w:r>
      <w:r w:rsidR="00000000" w:rsidRPr="00F73FE7">
        <w:rPr>
          <w:rFonts w:ascii="Arial" w:hAnsi="Arial" w:cs="Arial"/>
          <w:i w:val="0"/>
          <w:iCs w:val="0"/>
        </w:rPr>
        <w:fldChar w:fldCharType="separate"/>
      </w:r>
      <w:r w:rsidR="004B5C59">
        <w:rPr>
          <w:rFonts w:ascii="Arial" w:hAnsi="Arial" w:cs="Arial"/>
          <w:i w:val="0"/>
          <w:iCs w:val="0"/>
          <w:noProof/>
        </w:rPr>
        <w:t>9</w:t>
      </w:r>
      <w:r w:rsidR="00000000" w:rsidRPr="00F73FE7">
        <w:rPr>
          <w:rFonts w:ascii="Arial" w:hAnsi="Arial" w:cs="Arial"/>
          <w:i w:val="0"/>
          <w:iCs w:val="0"/>
          <w:noProof/>
        </w:rPr>
        <w:fldChar w:fldCharType="end"/>
      </w:r>
      <w:r w:rsidRPr="00F73FE7">
        <w:rPr>
          <w:rFonts w:ascii="Arial" w:hAnsi="Arial" w:cs="Arial"/>
          <w:i w:val="0"/>
          <w:iCs w:val="0"/>
        </w:rPr>
        <w:t xml:space="preserve">: Options for providing the </w:t>
      </w:r>
      <w:r w:rsidR="00985DF2" w:rsidRPr="00F73FE7">
        <w:rPr>
          <w:rFonts w:ascii="Arial" w:hAnsi="Arial" w:cs="Arial"/>
          <w:i w:val="0"/>
          <w:iCs w:val="0"/>
        </w:rPr>
        <w:t>desired</w:t>
      </w:r>
      <w:r w:rsidRPr="00F73FE7">
        <w:rPr>
          <w:rFonts w:ascii="Arial" w:hAnsi="Arial" w:cs="Arial"/>
          <w:i w:val="0"/>
          <w:iCs w:val="0"/>
        </w:rPr>
        <w:t xml:space="preserve"> functionalities from the Biofuels Example</w:t>
      </w:r>
      <w:r w:rsidR="001306D3">
        <w:rPr>
          <w:rFonts w:ascii="Arial" w:hAnsi="Arial" w:cs="Arial"/>
          <w:i w:val="0"/>
          <w:iCs w:val="0"/>
        </w:rPr>
        <w:t xml:space="preserve">. Note that some columns have been hidden in this example from the workbook for better readability. </w:t>
      </w:r>
      <w:r w:rsidRPr="00F73FE7">
        <w:rPr>
          <w:rFonts w:ascii="Arial" w:hAnsi="Arial" w:cs="Arial"/>
          <w:i w:val="0"/>
          <w:iCs w:val="0"/>
        </w:rPr>
        <w:t xml:space="preserve"> </w:t>
      </w:r>
    </w:p>
    <w:p w14:paraId="28C1EB76" w14:textId="77777777" w:rsidR="00F73FE7" w:rsidRDefault="00F73FE7" w:rsidP="00F345E0">
      <w:pPr>
        <w:rPr>
          <w:rFonts w:ascii="Arial" w:hAnsi="Arial" w:cs="Arial"/>
        </w:rPr>
      </w:pPr>
    </w:p>
    <w:p w14:paraId="4D5F4497" w14:textId="77777777" w:rsidR="001306D3" w:rsidRDefault="001306D3">
      <w:pPr>
        <w:rPr>
          <w:rFonts w:ascii="Arial" w:hAnsi="Arial" w:cs="Arial"/>
        </w:rPr>
      </w:pPr>
      <w:r>
        <w:rPr>
          <w:rFonts w:ascii="Arial" w:hAnsi="Arial" w:cs="Arial"/>
        </w:rPr>
        <w:br w:type="page"/>
      </w:r>
    </w:p>
    <w:p w14:paraId="035DD9DA" w14:textId="59E2CD1B" w:rsidR="008B61A2" w:rsidRPr="00DA3B10" w:rsidRDefault="00D52D6D" w:rsidP="00F345E0">
      <w:pPr>
        <w:rPr>
          <w:rFonts w:ascii="Arial" w:hAnsi="Arial" w:cs="Arial"/>
        </w:rPr>
      </w:pPr>
      <w:r w:rsidRPr="00DA3B10">
        <w:rPr>
          <w:rFonts w:ascii="Arial" w:hAnsi="Arial" w:cs="Arial"/>
        </w:rPr>
        <w:lastRenderedPageBreak/>
        <w:t xml:space="preserve">For the final step, move to </w:t>
      </w:r>
      <w:r w:rsidR="001306D3">
        <w:rPr>
          <w:rFonts w:ascii="Arial" w:hAnsi="Arial" w:cs="Arial"/>
        </w:rPr>
        <w:t xml:space="preserve">the third section </w:t>
      </w:r>
      <w:r w:rsidR="001306D3">
        <w:rPr>
          <w:rFonts w:ascii="Arial" w:hAnsi="Arial" w:cs="Arial"/>
        </w:rPr>
        <w:t>of the “Forecasting” tab entitled “</w:t>
      </w:r>
      <w:r w:rsidR="001306D3">
        <w:rPr>
          <w:rFonts w:ascii="Arial" w:hAnsi="Arial" w:cs="Arial"/>
        </w:rPr>
        <w:t>Component, subsystem or system to be used as a part</w:t>
      </w:r>
      <w:r w:rsidR="001306D3">
        <w:rPr>
          <w:rFonts w:ascii="Arial" w:hAnsi="Arial" w:cs="Arial"/>
        </w:rPr>
        <w:t xml:space="preserve">” (columns </w:t>
      </w:r>
      <w:r w:rsidR="001306D3">
        <w:rPr>
          <w:rFonts w:ascii="Arial" w:hAnsi="Arial" w:cs="Arial"/>
        </w:rPr>
        <w:t>I, J, K and L</w:t>
      </w:r>
      <w:r w:rsidR="001306D3">
        <w:rPr>
          <w:rFonts w:ascii="Arial" w:hAnsi="Arial" w:cs="Arial"/>
        </w:rPr>
        <w:t>).</w:t>
      </w:r>
      <w:r w:rsidR="001306D3">
        <w:rPr>
          <w:rFonts w:ascii="Arial" w:hAnsi="Arial" w:cs="Arial"/>
        </w:rPr>
        <w:t xml:space="preserve"> </w:t>
      </w:r>
      <w:r w:rsidRPr="00DA3B10">
        <w:rPr>
          <w:rFonts w:ascii="Arial" w:hAnsi="Arial" w:cs="Arial"/>
        </w:rPr>
        <w:t>These are where you specify the part</w:t>
      </w:r>
      <w:r w:rsidR="00FC2884" w:rsidRPr="00DA3B10">
        <w:rPr>
          <w:rFonts w:ascii="Arial" w:hAnsi="Arial" w:cs="Arial"/>
        </w:rPr>
        <w:t>s</w:t>
      </w:r>
      <w:r w:rsidRPr="00DA3B10">
        <w:rPr>
          <w:rFonts w:ascii="Arial" w:hAnsi="Arial" w:cs="Arial"/>
        </w:rPr>
        <w:t xml:space="preserve"> to be used in the design </w:t>
      </w:r>
      <w:r w:rsidR="001306D3">
        <w:rPr>
          <w:rFonts w:ascii="Arial" w:hAnsi="Arial" w:cs="Arial"/>
        </w:rPr>
        <w:t xml:space="preserve">of your product or service </w:t>
      </w:r>
      <w:r w:rsidRPr="00DA3B10">
        <w:rPr>
          <w:rFonts w:ascii="Arial" w:hAnsi="Arial" w:cs="Arial"/>
        </w:rPr>
        <w:t xml:space="preserve">and record any notes </w:t>
      </w:r>
      <w:r w:rsidR="00A474B6" w:rsidRPr="00DA3B10">
        <w:rPr>
          <w:rFonts w:ascii="Arial" w:hAnsi="Arial" w:cs="Arial"/>
        </w:rPr>
        <w:t xml:space="preserve">that would be </w:t>
      </w:r>
      <w:r w:rsidRPr="00DA3B10">
        <w:rPr>
          <w:rFonts w:ascii="Arial" w:hAnsi="Arial" w:cs="Arial"/>
        </w:rPr>
        <w:t>important to remember for the future</w:t>
      </w:r>
      <w:r w:rsidR="00450DEA" w:rsidRPr="00DA3B10">
        <w:rPr>
          <w:rFonts w:ascii="Arial" w:hAnsi="Arial" w:cs="Arial"/>
        </w:rPr>
        <w:t xml:space="preserve">. </w:t>
      </w:r>
      <w:r w:rsidR="000C61AE" w:rsidRPr="00DA3B10">
        <w:rPr>
          <w:rFonts w:ascii="Arial" w:hAnsi="Arial" w:cs="Arial"/>
        </w:rPr>
        <w:t>The</w:t>
      </w:r>
      <w:r w:rsidRPr="00DA3B10">
        <w:rPr>
          <w:rFonts w:ascii="Arial" w:hAnsi="Arial" w:cs="Arial"/>
        </w:rPr>
        <w:t xml:space="preserve"> Competitive Advantage Tool can be used </w:t>
      </w:r>
      <w:r w:rsidR="00A474B6" w:rsidRPr="00DA3B10">
        <w:rPr>
          <w:rFonts w:ascii="Arial" w:hAnsi="Arial" w:cs="Arial"/>
        </w:rPr>
        <w:t xml:space="preserve">to evaluate options, </w:t>
      </w:r>
      <w:r w:rsidRPr="00DA3B10">
        <w:rPr>
          <w:rFonts w:ascii="Arial" w:hAnsi="Arial" w:cs="Arial"/>
        </w:rPr>
        <w:t>if you are having trouble deciding which option is best for your design</w:t>
      </w:r>
      <w:r w:rsidR="00450DEA" w:rsidRPr="00DA3B10">
        <w:rPr>
          <w:rFonts w:ascii="Arial" w:hAnsi="Arial" w:cs="Arial"/>
        </w:rPr>
        <w:t xml:space="preserve">. </w:t>
      </w:r>
      <w:r w:rsidR="008B61A2" w:rsidRPr="00DA3B10">
        <w:rPr>
          <w:rFonts w:ascii="Arial" w:hAnsi="Arial" w:cs="Arial"/>
        </w:rPr>
        <w:t xml:space="preserve">Use the currently selected technology as the benchmark against which the newly discovered options are evaluated. </w:t>
      </w:r>
    </w:p>
    <w:p w14:paraId="0B40A1BF" w14:textId="77777777" w:rsidR="008B61A2" w:rsidRPr="00DA3B10" w:rsidRDefault="008B61A2" w:rsidP="00F345E0">
      <w:pPr>
        <w:rPr>
          <w:rFonts w:ascii="Arial" w:hAnsi="Arial" w:cs="Arial"/>
        </w:rPr>
      </w:pPr>
    </w:p>
    <w:p w14:paraId="453BBBE8" w14:textId="1E1D17D1" w:rsidR="003F3B54" w:rsidRPr="00DA3B10" w:rsidRDefault="00B81557" w:rsidP="00F345E0">
      <w:pPr>
        <w:rPr>
          <w:rFonts w:ascii="Arial" w:hAnsi="Arial" w:cs="Arial"/>
        </w:rPr>
      </w:pPr>
      <w:r w:rsidRPr="00DA3B10">
        <w:rPr>
          <w:rFonts w:ascii="Arial" w:hAnsi="Arial" w:cs="Arial"/>
        </w:rPr>
        <w:t>Figure 10 illustrates how d</w:t>
      </w:r>
      <w:r w:rsidR="00985DF2" w:rsidRPr="00DA3B10">
        <w:rPr>
          <w:rFonts w:ascii="Arial" w:hAnsi="Arial" w:cs="Arial"/>
        </w:rPr>
        <w:t xml:space="preserve">ata </w:t>
      </w:r>
      <w:r w:rsidRPr="00DA3B10">
        <w:rPr>
          <w:rFonts w:ascii="Arial" w:hAnsi="Arial" w:cs="Arial"/>
        </w:rPr>
        <w:t xml:space="preserve">for parts options </w:t>
      </w:r>
      <w:r w:rsidR="00985DF2" w:rsidRPr="00DA3B10">
        <w:rPr>
          <w:rFonts w:ascii="Arial" w:hAnsi="Arial" w:cs="Arial"/>
        </w:rPr>
        <w:t xml:space="preserve">is entered in </w:t>
      </w:r>
      <w:r w:rsidR="00EE7C3D" w:rsidRPr="00DA3B10">
        <w:rPr>
          <w:rFonts w:ascii="Arial" w:hAnsi="Arial" w:cs="Arial"/>
        </w:rPr>
        <w:t>th</w:t>
      </w:r>
      <w:r w:rsidR="001306D3">
        <w:rPr>
          <w:rFonts w:ascii="Arial" w:hAnsi="Arial" w:cs="Arial"/>
        </w:rPr>
        <w:t>is section of the</w:t>
      </w:r>
      <w:r w:rsidR="00EE7C3D" w:rsidRPr="00DA3B10">
        <w:rPr>
          <w:rFonts w:ascii="Arial" w:hAnsi="Arial" w:cs="Arial"/>
        </w:rPr>
        <w:t xml:space="preserve"> </w:t>
      </w:r>
      <w:r w:rsidR="001306D3">
        <w:rPr>
          <w:rFonts w:ascii="Arial" w:hAnsi="Arial" w:cs="Arial"/>
        </w:rPr>
        <w:t>“</w:t>
      </w:r>
      <w:r w:rsidR="0036239D" w:rsidRPr="00DA3B10">
        <w:rPr>
          <w:rFonts w:ascii="Arial" w:hAnsi="Arial" w:cs="Arial"/>
        </w:rPr>
        <w:t>Forecasting</w:t>
      </w:r>
      <w:r w:rsidR="001306D3">
        <w:rPr>
          <w:rFonts w:ascii="Arial" w:hAnsi="Arial" w:cs="Arial"/>
        </w:rPr>
        <w:t>”</w:t>
      </w:r>
      <w:r w:rsidR="0036239D" w:rsidRPr="00DA3B10">
        <w:rPr>
          <w:rFonts w:ascii="Arial" w:hAnsi="Arial" w:cs="Arial"/>
        </w:rPr>
        <w:t xml:space="preserve"> tab</w:t>
      </w:r>
      <w:r w:rsidRPr="00DA3B10">
        <w:rPr>
          <w:rFonts w:ascii="Arial" w:hAnsi="Arial" w:cs="Arial"/>
        </w:rPr>
        <w:t xml:space="preserve"> </w:t>
      </w:r>
      <w:r w:rsidR="00A474B6" w:rsidRPr="00DA3B10">
        <w:rPr>
          <w:rFonts w:ascii="Arial" w:hAnsi="Arial" w:cs="Arial"/>
        </w:rPr>
        <w:t>for the Biofuels Example</w:t>
      </w:r>
      <w:r w:rsidR="00985DF2" w:rsidRPr="00DA3B10">
        <w:rPr>
          <w:rFonts w:ascii="Arial" w:hAnsi="Arial" w:cs="Arial"/>
        </w:rPr>
        <w:t>.</w:t>
      </w:r>
    </w:p>
    <w:p w14:paraId="1706CF55" w14:textId="7B4CBF3A" w:rsidR="00985DF2" w:rsidRPr="00DA3B10" w:rsidRDefault="00985DF2" w:rsidP="00F345E0">
      <w:pPr>
        <w:rPr>
          <w:rFonts w:ascii="Arial" w:hAnsi="Arial" w:cs="Arial"/>
        </w:rPr>
      </w:pPr>
    </w:p>
    <w:p w14:paraId="01238B4B" w14:textId="4EBEDBB6" w:rsidR="00985DF2" w:rsidRDefault="001306D3" w:rsidP="00985DF2">
      <w:pPr>
        <w:keepNext/>
        <w:rPr>
          <w:rFonts w:ascii="Arial" w:hAnsi="Arial" w:cs="Arial"/>
          <w:noProof/>
        </w:rPr>
      </w:pPr>
      <w:r w:rsidRPr="001306D3">
        <w:drawing>
          <wp:inline distT="0" distB="0" distL="0" distR="0" wp14:anchorId="484CF504" wp14:editId="2094B07E">
            <wp:extent cx="5960114" cy="25209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5526" cy="2523239"/>
                    </a:xfrm>
                    <a:prstGeom prst="rect">
                      <a:avLst/>
                    </a:prstGeom>
                    <a:noFill/>
                    <a:ln>
                      <a:noFill/>
                    </a:ln>
                  </pic:spPr>
                </pic:pic>
              </a:graphicData>
            </a:graphic>
          </wp:inline>
        </w:drawing>
      </w:r>
    </w:p>
    <w:p w14:paraId="4F9F4E63" w14:textId="77777777" w:rsidR="001306D3" w:rsidRPr="00DA3B10" w:rsidRDefault="001306D3" w:rsidP="00985DF2">
      <w:pPr>
        <w:keepNext/>
        <w:rPr>
          <w:rFonts w:ascii="Arial" w:hAnsi="Arial" w:cs="Arial"/>
        </w:rPr>
      </w:pPr>
    </w:p>
    <w:p w14:paraId="6A67EFD4" w14:textId="77777777" w:rsidR="001306D3" w:rsidRPr="001306D3" w:rsidRDefault="001306D3" w:rsidP="001306D3">
      <w:pPr>
        <w:pStyle w:val="Caption"/>
        <w:spacing w:after="0"/>
        <w:rPr>
          <w:rFonts w:ascii="Arial" w:hAnsi="Arial" w:cs="Arial"/>
          <w:i w:val="0"/>
          <w:iCs w:val="0"/>
        </w:rPr>
      </w:pPr>
    </w:p>
    <w:p w14:paraId="09A393D6" w14:textId="6FB70013" w:rsidR="001306D3" w:rsidRPr="00F73FE7" w:rsidRDefault="00985DF2" w:rsidP="001306D3">
      <w:pPr>
        <w:pStyle w:val="Caption"/>
        <w:spacing w:after="0"/>
        <w:rPr>
          <w:rFonts w:ascii="Arial" w:hAnsi="Arial" w:cs="Arial"/>
          <w:i w:val="0"/>
          <w:iCs w:val="0"/>
        </w:rPr>
      </w:pPr>
      <w:r w:rsidRPr="001306D3">
        <w:rPr>
          <w:rFonts w:ascii="Arial" w:hAnsi="Arial" w:cs="Arial"/>
          <w:i w:val="0"/>
          <w:iCs w:val="0"/>
        </w:rPr>
        <w:t xml:space="preserve">Figure </w:t>
      </w:r>
      <w:r w:rsidR="00000000" w:rsidRPr="001306D3">
        <w:rPr>
          <w:rFonts w:ascii="Arial" w:hAnsi="Arial" w:cs="Arial"/>
          <w:i w:val="0"/>
          <w:iCs w:val="0"/>
        </w:rPr>
        <w:fldChar w:fldCharType="begin"/>
      </w:r>
      <w:r w:rsidR="00000000" w:rsidRPr="001306D3">
        <w:rPr>
          <w:rFonts w:ascii="Arial" w:hAnsi="Arial" w:cs="Arial"/>
          <w:i w:val="0"/>
          <w:iCs w:val="0"/>
        </w:rPr>
        <w:instrText xml:space="preserve"> SEQ Figure \* ARABIC </w:instrText>
      </w:r>
      <w:r w:rsidR="00000000" w:rsidRPr="001306D3">
        <w:rPr>
          <w:rFonts w:ascii="Arial" w:hAnsi="Arial" w:cs="Arial"/>
          <w:i w:val="0"/>
          <w:iCs w:val="0"/>
        </w:rPr>
        <w:fldChar w:fldCharType="separate"/>
      </w:r>
      <w:r w:rsidR="004B5C59">
        <w:rPr>
          <w:rFonts w:ascii="Arial" w:hAnsi="Arial" w:cs="Arial"/>
          <w:i w:val="0"/>
          <w:iCs w:val="0"/>
          <w:noProof/>
        </w:rPr>
        <w:t>10</w:t>
      </w:r>
      <w:r w:rsidR="00000000" w:rsidRPr="001306D3">
        <w:rPr>
          <w:rFonts w:ascii="Arial" w:hAnsi="Arial" w:cs="Arial"/>
          <w:i w:val="0"/>
          <w:iCs w:val="0"/>
          <w:noProof/>
        </w:rPr>
        <w:fldChar w:fldCharType="end"/>
      </w:r>
      <w:r w:rsidRPr="001306D3">
        <w:rPr>
          <w:rFonts w:ascii="Arial" w:hAnsi="Arial" w:cs="Arial"/>
          <w:i w:val="0"/>
          <w:iCs w:val="0"/>
        </w:rPr>
        <w:t xml:space="preserve">: Parts selection recording in </w:t>
      </w:r>
      <w:r w:rsidR="00217204" w:rsidRPr="001306D3">
        <w:rPr>
          <w:rFonts w:ascii="Arial" w:hAnsi="Arial" w:cs="Arial"/>
          <w:i w:val="0"/>
          <w:iCs w:val="0"/>
        </w:rPr>
        <w:t xml:space="preserve">the Technology Forecasting Tool workbook for </w:t>
      </w:r>
      <w:r w:rsidRPr="001306D3">
        <w:rPr>
          <w:rFonts w:ascii="Arial" w:hAnsi="Arial" w:cs="Arial"/>
          <w:i w:val="0"/>
          <w:iCs w:val="0"/>
        </w:rPr>
        <w:t>the Biofuels Example</w:t>
      </w:r>
      <w:r w:rsidR="0010694E" w:rsidRPr="001306D3">
        <w:rPr>
          <w:rFonts w:ascii="Arial" w:hAnsi="Arial" w:cs="Arial"/>
          <w:i w:val="0"/>
          <w:iCs w:val="0"/>
        </w:rPr>
        <w:t>.</w:t>
      </w:r>
      <w:r w:rsidR="001306D3">
        <w:rPr>
          <w:rFonts w:ascii="Arial" w:hAnsi="Arial" w:cs="Arial"/>
          <w:i w:val="0"/>
          <w:iCs w:val="0"/>
        </w:rPr>
        <w:t xml:space="preserve"> </w:t>
      </w:r>
      <w:r w:rsidR="001306D3">
        <w:rPr>
          <w:rFonts w:ascii="Arial" w:hAnsi="Arial" w:cs="Arial"/>
          <w:i w:val="0"/>
          <w:iCs w:val="0"/>
        </w:rPr>
        <w:t xml:space="preserve">Note that some columns have been hidden in this example from the workbook for better readability. </w:t>
      </w:r>
      <w:r w:rsidR="001306D3" w:rsidRPr="00F73FE7">
        <w:rPr>
          <w:rFonts w:ascii="Arial" w:hAnsi="Arial" w:cs="Arial"/>
          <w:i w:val="0"/>
          <w:iCs w:val="0"/>
        </w:rPr>
        <w:t xml:space="preserve"> </w:t>
      </w:r>
    </w:p>
    <w:p w14:paraId="7698CC4F" w14:textId="77777777" w:rsidR="001306D3" w:rsidRPr="001306D3" w:rsidRDefault="001306D3" w:rsidP="001306D3"/>
    <w:p w14:paraId="3035CCCA" w14:textId="16FFAA85" w:rsidR="007C4A0A" w:rsidRPr="00DA3B10" w:rsidRDefault="007C4A0A" w:rsidP="007C4A0A">
      <w:pPr>
        <w:pStyle w:val="Heading2"/>
        <w:rPr>
          <w:rFonts w:ascii="Arial" w:hAnsi="Arial" w:cs="Arial"/>
        </w:rPr>
      </w:pPr>
      <w:r w:rsidRPr="00DA3B10">
        <w:rPr>
          <w:rFonts w:ascii="Arial" w:hAnsi="Arial" w:cs="Arial"/>
        </w:rPr>
        <w:t xml:space="preserve">How do you interpret the data </w:t>
      </w:r>
      <w:r w:rsidR="00B81557" w:rsidRPr="00DA3B10">
        <w:rPr>
          <w:rFonts w:ascii="Arial" w:hAnsi="Arial" w:cs="Arial"/>
        </w:rPr>
        <w:t>from</w:t>
      </w:r>
      <w:r w:rsidRPr="00DA3B10">
        <w:rPr>
          <w:rFonts w:ascii="Arial" w:hAnsi="Arial" w:cs="Arial"/>
        </w:rPr>
        <w:t xml:space="preserve"> the Technology Forecasting Tool and use it in your NPD</w:t>
      </w:r>
      <w:r w:rsidR="00C47080" w:rsidRPr="00DA3B10">
        <w:rPr>
          <w:rFonts w:ascii="Arial" w:hAnsi="Arial" w:cs="Arial"/>
        </w:rPr>
        <w:t xml:space="preserve"> process</w:t>
      </w:r>
      <w:r w:rsidRPr="00DA3B10">
        <w:rPr>
          <w:rFonts w:ascii="Arial" w:hAnsi="Arial" w:cs="Arial"/>
        </w:rPr>
        <w:t>?</w:t>
      </w:r>
    </w:p>
    <w:p w14:paraId="1AFE29C4" w14:textId="77777777" w:rsidR="007C4A0A" w:rsidRPr="00DA3B10" w:rsidRDefault="007C4A0A" w:rsidP="007C4A0A">
      <w:pPr>
        <w:rPr>
          <w:rFonts w:ascii="Arial" w:hAnsi="Arial" w:cs="Arial"/>
        </w:rPr>
      </w:pPr>
    </w:p>
    <w:p w14:paraId="048018E9" w14:textId="7B47F293" w:rsidR="00CF7B3B" w:rsidRPr="00DA3B10" w:rsidRDefault="007C4A0A" w:rsidP="007C4A0A">
      <w:pPr>
        <w:rPr>
          <w:rFonts w:ascii="Arial" w:hAnsi="Arial" w:cs="Arial"/>
        </w:rPr>
      </w:pPr>
      <w:r w:rsidRPr="00DA3B10">
        <w:rPr>
          <w:rFonts w:ascii="Arial" w:hAnsi="Arial" w:cs="Arial"/>
        </w:rPr>
        <w:t xml:space="preserve">The parts options </w:t>
      </w:r>
      <w:r w:rsidR="00CF7B3B" w:rsidRPr="00DA3B10">
        <w:rPr>
          <w:rFonts w:ascii="Arial" w:hAnsi="Arial" w:cs="Arial"/>
        </w:rPr>
        <w:t xml:space="preserve">recommended </w:t>
      </w:r>
      <w:r w:rsidRPr="00DA3B10">
        <w:rPr>
          <w:rFonts w:ascii="Arial" w:hAnsi="Arial" w:cs="Arial"/>
        </w:rPr>
        <w:t>in the</w:t>
      </w:r>
      <w:r w:rsidR="001306D3">
        <w:rPr>
          <w:rFonts w:ascii="Arial" w:hAnsi="Arial" w:cs="Arial"/>
        </w:rPr>
        <w:t xml:space="preserve"> t</w:t>
      </w:r>
      <w:r w:rsidRPr="00DA3B10">
        <w:rPr>
          <w:rFonts w:ascii="Arial" w:hAnsi="Arial" w:cs="Arial"/>
        </w:rPr>
        <w:t xml:space="preserve">ool </w:t>
      </w:r>
      <w:r w:rsidR="00CF7B3B" w:rsidRPr="00DA3B10">
        <w:rPr>
          <w:rFonts w:ascii="Arial" w:hAnsi="Arial" w:cs="Arial"/>
        </w:rPr>
        <w:t>should b</w:t>
      </w:r>
      <w:r w:rsidRPr="00DA3B10">
        <w:rPr>
          <w:rFonts w:ascii="Arial" w:hAnsi="Arial" w:cs="Arial"/>
        </w:rPr>
        <w:t xml:space="preserve">e examined </w:t>
      </w:r>
      <w:proofErr w:type="gramStart"/>
      <w:r w:rsidRPr="00DA3B10">
        <w:rPr>
          <w:rFonts w:ascii="Arial" w:hAnsi="Arial" w:cs="Arial"/>
        </w:rPr>
        <w:t xml:space="preserve">in </w:t>
      </w:r>
      <w:r w:rsidR="00FF6955" w:rsidRPr="00DA3B10">
        <w:rPr>
          <w:rFonts w:ascii="Arial" w:hAnsi="Arial" w:cs="Arial"/>
        </w:rPr>
        <w:t>light of</w:t>
      </w:r>
      <w:proofErr w:type="gramEnd"/>
      <w:r w:rsidR="00FF6955" w:rsidRPr="00DA3B10">
        <w:rPr>
          <w:rFonts w:ascii="Arial" w:hAnsi="Arial" w:cs="Arial"/>
        </w:rPr>
        <w:t xml:space="preserve"> value creation </w:t>
      </w:r>
      <w:r w:rsidR="00B81557" w:rsidRPr="00DA3B10">
        <w:rPr>
          <w:rFonts w:ascii="Arial" w:hAnsi="Arial" w:cs="Arial"/>
        </w:rPr>
        <w:t xml:space="preserve">both </w:t>
      </w:r>
      <w:r w:rsidR="00FF6955" w:rsidRPr="00DA3B10">
        <w:rPr>
          <w:rFonts w:ascii="Arial" w:hAnsi="Arial" w:cs="Arial"/>
        </w:rPr>
        <w:t>for customers and end-user</w:t>
      </w:r>
      <w:r w:rsidR="00FC2884" w:rsidRPr="00DA3B10">
        <w:rPr>
          <w:rFonts w:ascii="Arial" w:hAnsi="Arial" w:cs="Arial"/>
        </w:rPr>
        <w:t>s</w:t>
      </w:r>
      <w:r w:rsidR="00FF6955" w:rsidRPr="00DA3B10">
        <w:rPr>
          <w:rFonts w:ascii="Arial" w:hAnsi="Arial" w:cs="Arial"/>
        </w:rPr>
        <w:t xml:space="preserve"> and for the entities involved in developing, making, selling, and supporting the product or service.</w:t>
      </w:r>
      <w:r w:rsidR="00CF7B3B" w:rsidRPr="00DA3B10">
        <w:rPr>
          <w:rFonts w:ascii="Arial" w:hAnsi="Arial" w:cs="Arial"/>
        </w:rPr>
        <w:t xml:space="preserve"> </w:t>
      </w:r>
      <w:r w:rsidR="00F00C2D" w:rsidRPr="00DA3B10">
        <w:rPr>
          <w:rFonts w:ascii="Arial" w:hAnsi="Arial" w:cs="Arial"/>
        </w:rPr>
        <w:t xml:space="preserve">Just because a part gives a performance advantage does not mean it should be selected over a substitutable part. For example, the performance advantage may be irrelevant for users. The part may make the </w:t>
      </w:r>
      <w:r w:rsidR="007D5F42" w:rsidRPr="00DA3B10">
        <w:rPr>
          <w:rFonts w:ascii="Arial" w:hAnsi="Arial" w:cs="Arial"/>
        </w:rPr>
        <w:t>product or service</w:t>
      </w:r>
      <w:r w:rsidR="00F00C2D" w:rsidRPr="00DA3B10">
        <w:rPr>
          <w:rFonts w:ascii="Arial" w:hAnsi="Arial" w:cs="Arial"/>
        </w:rPr>
        <w:t xml:space="preserve"> too expens</w:t>
      </w:r>
      <w:r w:rsidR="0036239D" w:rsidRPr="00DA3B10">
        <w:rPr>
          <w:rFonts w:ascii="Arial" w:hAnsi="Arial" w:cs="Arial"/>
        </w:rPr>
        <w:t>iv</w:t>
      </w:r>
      <w:r w:rsidR="00F00C2D" w:rsidRPr="00DA3B10">
        <w:rPr>
          <w:rFonts w:ascii="Arial" w:hAnsi="Arial" w:cs="Arial"/>
        </w:rPr>
        <w:t xml:space="preserve">e for customers. </w:t>
      </w:r>
      <w:r w:rsidR="000925BC" w:rsidRPr="00DA3B10">
        <w:rPr>
          <w:rFonts w:ascii="Arial" w:hAnsi="Arial" w:cs="Arial"/>
        </w:rPr>
        <w:t>For example</w:t>
      </w:r>
      <w:r w:rsidR="00217204" w:rsidRPr="00DA3B10">
        <w:rPr>
          <w:rFonts w:ascii="Arial" w:hAnsi="Arial" w:cs="Arial"/>
        </w:rPr>
        <w:t>, i</w:t>
      </w:r>
      <w:r w:rsidR="00CF7B3B" w:rsidRPr="00DA3B10">
        <w:rPr>
          <w:rFonts w:ascii="Arial" w:hAnsi="Arial" w:cs="Arial"/>
        </w:rPr>
        <w:t xml:space="preserve">f </w:t>
      </w:r>
      <w:r w:rsidR="0036239D" w:rsidRPr="00DA3B10">
        <w:rPr>
          <w:rFonts w:ascii="Arial" w:hAnsi="Arial" w:cs="Arial"/>
        </w:rPr>
        <w:t>someone</w:t>
      </w:r>
      <w:r w:rsidR="00CF7B3B" w:rsidRPr="00DA3B10">
        <w:rPr>
          <w:rFonts w:ascii="Arial" w:hAnsi="Arial" w:cs="Arial"/>
        </w:rPr>
        <w:t xml:space="preserve"> never ride</w:t>
      </w:r>
      <w:r w:rsidR="0036239D" w:rsidRPr="00DA3B10">
        <w:rPr>
          <w:rFonts w:ascii="Arial" w:hAnsi="Arial" w:cs="Arial"/>
        </w:rPr>
        <w:t>s</w:t>
      </w:r>
      <w:r w:rsidR="00CF7B3B" w:rsidRPr="00DA3B10">
        <w:rPr>
          <w:rFonts w:ascii="Arial" w:hAnsi="Arial" w:cs="Arial"/>
        </w:rPr>
        <w:t xml:space="preserve"> </w:t>
      </w:r>
      <w:r w:rsidR="0036239D" w:rsidRPr="00DA3B10">
        <w:rPr>
          <w:rFonts w:ascii="Arial" w:hAnsi="Arial" w:cs="Arial"/>
        </w:rPr>
        <w:t>their</w:t>
      </w:r>
      <w:r w:rsidR="00CF7B3B" w:rsidRPr="00DA3B10">
        <w:rPr>
          <w:rFonts w:ascii="Arial" w:hAnsi="Arial" w:cs="Arial"/>
        </w:rPr>
        <w:t xml:space="preserve"> e-bike more than 20 miles in a day and recharge</w:t>
      </w:r>
      <w:r w:rsidR="00B81557" w:rsidRPr="00DA3B10">
        <w:rPr>
          <w:rFonts w:ascii="Arial" w:hAnsi="Arial" w:cs="Arial"/>
        </w:rPr>
        <w:t>s</w:t>
      </w:r>
      <w:r w:rsidR="00CF7B3B" w:rsidRPr="00DA3B10">
        <w:rPr>
          <w:rFonts w:ascii="Arial" w:hAnsi="Arial" w:cs="Arial"/>
        </w:rPr>
        <w:t xml:space="preserve"> it every night, </w:t>
      </w:r>
      <w:r w:rsidR="0036239D" w:rsidRPr="00DA3B10">
        <w:rPr>
          <w:rFonts w:ascii="Arial" w:hAnsi="Arial" w:cs="Arial"/>
        </w:rPr>
        <w:t>then they</w:t>
      </w:r>
      <w:r w:rsidR="00CF7B3B" w:rsidRPr="00DA3B10">
        <w:rPr>
          <w:rFonts w:ascii="Arial" w:hAnsi="Arial" w:cs="Arial"/>
        </w:rPr>
        <w:t xml:space="preserve"> may not care if a more expensive battery lets </w:t>
      </w:r>
      <w:r w:rsidR="0036239D" w:rsidRPr="00DA3B10">
        <w:rPr>
          <w:rFonts w:ascii="Arial" w:hAnsi="Arial" w:cs="Arial"/>
        </w:rPr>
        <w:t>them</w:t>
      </w:r>
      <w:r w:rsidR="00CF7B3B" w:rsidRPr="00DA3B10">
        <w:rPr>
          <w:rFonts w:ascii="Arial" w:hAnsi="Arial" w:cs="Arial"/>
        </w:rPr>
        <w:t xml:space="preserve"> ride it 50 miles before </w:t>
      </w:r>
      <w:r w:rsidR="005C454F" w:rsidRPr="00DA3B10">
        <w:rPr>
          <w:rFonts w:ascii="Arial" w:hAnsi="Arial" w:cs="Arial"/>
        </w:rPr>
        <w:t xml:space="preserve">it </w:t>
      </w:r>
      <w:r w:rsidR="00CF7B3B" w:rsidRPr="00DA3B10">
        <w:rPr>
          <w:rFonts w:ascii="Arial" w:hAnsi="Arial" w:cs="Arial"/>
        </w:rPr>
        <w:t>need</w:t>
      </w:r>
      <w:r w:rsidR="005C454F" w:rsidRPr="00DA3B10">
        <w:rPr>
          <w:rFonts w:ascii="Arial" w:hAnsi="Arial" w:cs="Arial"/>
        </w:rPr>
        <w:t xml:space="preserve">s </w:t>
      </w:r>
      <w:r w:rsidR="00CF7B3B" w:rsidRPr="00DA3B10">
        <w:rPr>
          <w:rFonts w:ascii="Arial" w:hAnsi="Arial" w:cs="Arial"/>
        </w:rPr>
        <w:t xml:space="preserve">a recharge. </w:t>
      </w:r>
      <w:r w:rsidR="0036239D" w:rsidRPr="00DA3B10">
        <w:rPr>
          <w:rFonts w:ascii="Arial" w:hAnsi="Arial" w:cs="Arial"/>
        </w:rPr>
        <w:t>They</w:t>
      </w:r>
      <w:r w:rsidR="00CF7B3B" w:rsidRPr="00DA3B10">
        <w:rPr>
          <w:rFonts w:ascii="Arial" w:hAnsi="Arial" w:cs="Arial"/>
        </w:rPr>
        <w:t xml:space="preserve"> may prefer a cheaper battery. </w:t>
      </w:r>
    </w:p>
    <w:p w14:paraId="7D3F9F9B" w14:textId="0CDAECCE" w:rsidR="00125193" w:rsidRPr="00DA3B10" w:rsidRDefault="00125193" w:rsidP="007C4A0A">
      <w:pPr>
        <w:rPr>
          <w:rFonts w:ascii="Arial" w:hAnsi="Arial" w:cs="Arial"/>
        </w:rPr>
      </w:pPr>
    </w:p>
    <w:p w14:paraId="3F56121D" w14:textId="753DF545" w:rsidR="00125193" w:rsidRPr="00DA3B10" w:rsidRDefault="00125193" w:rsidP="00125193">
      <w:pPr>
        <w:rPr>
          <w:rFonts w:ascii="Arial" w:hAnsi="Arial" w:cs="Arial"/>
        </w:rPr>
      </w:pPr>
      <w:r w:rsidRPr="00DA3B10">
        <w:rPr>
          <w:rFonts w:ascii="Arial" w:hAnsi="Arial" w:cs="Arial"/>
        </w:rPr>
        <w:t xml:space="preserve">Second, as mentioned </w:t>
      </w:r>
      <w:r w:rsidR="00205F83">
        <w:rPr>
          <w:rFonts w:ascii="Arial" w:hAnsi="Arial" w:cs="Arial"/>
        </w:rPr>
        <w:t>previously</w:t>
      </w:r>
      <w:r w:rsidRPr="00DA3B10">
        <w:rPr>
          <w:rFonts w:ascii="Arial" w:hAnsi="Arial" w:cs="Arial"/>
        </w:rPr>
        <w:t xml:space="preserve">, neither technology nor customer and end-user needs are static. The data needs to be considered </w:t>
      </w:r>
      <w:proofErr w:type="gramStart"/>
      <w:r w:rsidRPr="00DA3B10">
        <w:rPr>
          <w:rFonts w:ascii="Arial" w:hAnsi="Arial" w:cs="Arial"/>
        </w:rPr>
        <w:t>in light of</w:t>
      </w:r>
      <w:proofErr w:type="gramEnd"/>
      <w:r w:rsidRPr="00DA3B10">
        <w:rPr>
          <w:rFonts w:ascii="Arial" w:hAnsi="Arial" w:cs="Arial"/>
        </w:rPr>
        <w:t xml:space="preserve"> the trajectory of needs as well as technology. </w:t>
      </w:r>
    </w:p>
    <w:p w14:paraId="45BB591A" w14:textId="77777777" w:rsidR="00125193" w:rsidRPr="00DA3B10" w:rsidRDefault="00125193" w:rsidP="007C4A0A">
      <w:pPr>
        <w:rPr>
          <w:rFonts w:ascii="Arial" w:hAnsi="Arial" w:cs="Arial"/>
        </w:rPr>
      </w:pPr>
    </w:p>
    <w:p w14:paraId="071F8570" w14:textId="1822D92E" w:rsidR="00CF7B3B" w:rsidRPr="00DA3B10" w:rsidRDefault="00CF7B3B" w:rsidP="007C4A0A">
      <w:pPr>
        <w:rPr>
          <w:rFonts w:ascii="Arial" w:hAnsi="Arial" w:cs="Arial"/>
        </w:rPr>
      </w:pPr>
      <w:r w:rsidRPr="00DA3B10">
        <w:rPr>
          <w:rFonts w:ascii="Arial" w:hAnsi="Arial" w:cs="Arial"/>
        </w:rPr>
        <w:t xml:space="preserve">Another issue is </w:t>
      </w:r>
      <w:r w:rsidR="00125193" w:rsidRPr="00DA3B10">
        <w:rPr>
          <w:rFonts w:ascii="Arial" w:hAnsi="Arial" w:cs="Arial"/>
        </w:rPr>
        <w:t>whether</w:t>
      </w:r>
      <w:r w:rsidRPr="00DA3B10">
        <w:rPr>
          <w:rFonts w:ascii="Arial" w:hAnsi="Arial" w:cs="Arial"/>
        </w:rPr>
        <w:t xml:space="preserve"> a part which at first glance appears superior </w:t>
      </w:r>
      <w:r w:rsidR="00F00C2D" w:rsidRPr="00DA3B10">
        <w:rPr>
          <w:rFonts w:ascii="Arial" w:hAnsi="Arial" w:cs="Arial"/>
        </w:rPr>
        <w:t>hinder</w:t>
      </w:r>
      <w:r w:rsidRPr="00DA3B10">
        <w:rPr>
          <w:rFonts w:ascii="Arial" w:hAnsi="Arial" w:cs="Arial"/>
        </w:rPr>
        <w:t>s</w:t>
      </w:r>
      <w:r w:rsidR="00F00C2D" w:rsidRPr="00DA3B10">
        <w:rPr>
          <w:rFonts w:ascii="Arial" w:hAnsi="Arial" w:cs="Arial"/>
        </w:rPr>
        <w:t xml:space="preserve"> plans for future products o</w:t>
      </w:r>
      <w:r w:rsidR="005C454F" w:rsidRPr="00DA3B10">
        <w:rPr>
          <w:rFonts w:ascii="Arial" w:hAnsi="Arial" w:cs="Arial"/>
        </w:rPr>
        <w:t>r services found in the entity’s</w:t>
      </w:r>
      <w:r w:rsidR="00F00C2D" w:rsidRPr="00DA3B10">
        <w:rPr>
          <w:rFonts w:ascii="Arial" w:hAnsi="Arial" w:cs="Arial"/>
        </w:rPr>
        <w:t xml:space="preserve"> NPD </w:t>
      </w:r>
      <w:r w:rsidR="00205F83">
        <w:rPr>
          <w:rFonts w:ascii="Arial" w:hAnsi="Arial" w:cs="Arial"/>
        </w:rPr>
        <w:t>P</w:t>
      </w:r>
      <w:r w:rsidR="00F00C2D" w:rsidRPr="00DA3B10">
        <w:rPr>
          <w:rFonts w:ascii="Arial" w:hAnsi="Arial" w:cs="Arial"/>
        </w:rPr>
        <w:t xml:space="preserve">ortfolio because it cannot be deployed in those future </w:t>
      </w:r>
      <w:r w:rsidR="007D5F42" w:rsidRPr="00DA3B10">
        <w:rPr>
          <w:rFonts w:ascii="Arial" w:hAnsi="Arial" w:cs="Arial"/>
        </w:rPr>
        <w:t>products or services</w:t>
      </w:r>
      <w:r w:rsidR="00F00C2D" w:rsidRPr="00DA3B10">
        <w:rPr>
          <w:rFonts w:ascii="Arial" w:hAnsi="Arial" w:cs="Arial"/>
        </w:rPr>
        <w:t xml:space="preserve">. </w:t>
      </w:r>
      <w:r w:rsidRPr="00DA3B10">
        <w:rPr>
          <w:rFonts w:ascii="Arial" w:hAnsi="Arial" w:cs="Arial"/>
        </w:rPr>
        <w:t>For example</w:t>
      </w:r>
      <w:r w:rsidR="000700BF" w:rsidRPr="00DA3B10">
        <w:rPr>
          <w:rFonts w:ascii="Arial" w:hAnsi="Arial" w:cs="Arial"/>
        </w:rPr>
        <w:t>,</w:t>
      </w:r>
      <w:r w:rsidRPr="00DA3B10">
        <w:rPr>
          <w:rFonts w:ascii="Arial" w:hAnsi="Arial" w:cs="Arial"/>
        </w:rPr>
        <w:t xml:space="preserve"> suppose one battery option </w:t>
      </w:r>
      <w:r w:rsidR="000700BF" w:rsidRPr="00DA3B10">
        <w:rPr>
          <w:rFonts w:ascii="Arial" w:hAnsi="Arial" w:cs="Arial"/>
        </w:rPr>
        <w:t xml:space="preserve">for an e-bike </w:t>
      </w:r>
      <w:r w:rsidRPr="00DA3B10">
        <w:rPr>
          <w:rFonts w:ascii="Arial" w:hAnsi="Arial" w:cs="Arial"/>
        </w:rPr>
        <w:t xml:space="preserve">needs a special custom-made charging device while the other option uses a commercial off-the-shelf </w:t>
      </w:r>
      <w:r w:rsidRPr="00DA3B10">
        <w:rPr>
          <w:rFonts w:ascii="Arial" w:hAnsi="Arial" w:cs="Arial"/>
        </w:rPr>
        <w:lastRenderedPageBreak/>
        <w:t xml:space="preserve">charger. </w:t>
      </w:r>
      <w:r w:rsidR="000700BF" w:rsidRPr="00DA3B10">
        <w:rPr>
          <w:rFonts w:ascii="Arial" w:hAnsi="Arial" w:cs="Arial"/>
        </w:rPr>
        <w:t xml:space="preserve">At first glance the one needing only a commercially available charge might seem preferable. But now consider that choice if the former battery </w:t>
      </w:r>
      <w:r w:rsidR="000925BC" w:rsidRPr="00DA3B10">
        <w:rPr>
          <w:rFonts w:ascii="Arial" w:hAnsi="Arial" w:cs="Arial"/>
        </w:rPr>
        <w:t xml:space="preserve">requiring a custom-made charging device </w:t>
      </w:r>
      <w:r w:rsidR="000700BF" w:rsidRPr="00DA3B10">
        <w:rPr>
          <w:rFonts w:ascii="Arial" w:hAnsi="Arial" w:cs="Arial"/>
        </w:rPr>
        <w:t>can carry far more pow</w:t>
      </w:r>
      <w:r w:rsidR="005C454F" w:rsidRPr="00DA3B10">
        <w:rPr>
          <w:rFonts w:ascii="Arial" w:hAnsi="Arial" w:cs="Arial"/>
        </w:rPr>
        <w:t xml:space="preserve">er and would work not only </w:t>
      </w:r>
      <w:r w:rsidR="000700BF" w:rsidRPr="00DA3B10">
        <w:rPr>
          <w:rFonts w:ascii="Arial" w:hAnsi="Arial" w:cs="Arial"/>
        </w:rPr>
        <w:t>in e-bikes but for tricycles and paddle boats as well</w:t>
      </w:r>
      <w:r w:rsidR="000925BC" w:rsidRPr="00DA3B10">
        <w:rPr>
          <w:rFonts w:ascii="Arial" w:hAnsi="Arial" w:cs="Arial"/>
        </w:rPr>
        <w:t>,</w:t>
      </w:r>
      <w:r w:rsidR="000700BF" w:rsidRPr="00DA3B10">
        <w:rPr>
          <w:rFonts w:ascii="Arial" w:hAnsi="Arial" w:cs="Arial"/>
        </w:rPr>
        <w:t xml:space="preserve"> and the </w:t>
      </w:r>
      <w:r w:rsidR="004641A3" w:rsidRPr="00DA3B10">
        <w:rPr>
          <w:rFonts w:ascii="Arial" w:hAnsi="Arial" w:cs="Arial"/>
        </w:rPr>
        <w:t xml:space="preserve">company’s </w:t>
      </w:r>
      <w:r w:rsidR="000700BF" w:rsidRPr="00DA3B10">
        <w:rPr>
          <w:rFonts w:ascii="Arial" w:hAnsi="Arial" w:cs="Arial"/>
        </w:rPr>
        <w:t xml:space="preserve">NPD </w:t>
      </w:r>
      <w:r w:rsidR="00205F83">
        <w:rPr>
          <w:rFonts w:ascii="Arial" w:hAnsi="Arial" w:cs="Arial"/>
        </w:rPr>
        <w:t>P</w:t>
      </w:r>
      <w:r w:rsidR="004641A3" w:rsidRPr="00DA3B10">
        <w:rPr>
          <w:rFonts w:ascii="Arial" w:hAnsi="Arial" w:cs="Arial"/>
        </w:rPr>
        <w:t xml:space="preserve">ortfolio </w:t>
      </w:r>
      <w:r w:rsidR="000700BF" w:rsidRPr="00DA3B10">
        <w:rPr>
          <w:rFonts w:ascii="Arial" w:hAnsi="Arial" w:cs="Arial"/>
        </w:rPr>
        <w:t>calls for developing a wide range of land and water electric powered vehicles targeting seniors. Now developing the custom charge</w:t>
      </w:r>
      <w:r w:rsidR="000925BC" w:rsidRPr="00DA3B10">
        <w:rPr>
          <w:rFonts w:ascii="Arial" w:hAnsi="Arial" w:cs="Arial"/>
        </w:rPr>
        <w:t>r</w:t>
      </w:r>
      <w:r w:rsidR="000700BF" w:rsidRPr="00DA3B10">
        <w:rPr>
          <w:rFonts w:ascii="Arial" w:hAnsi="Arial" w:cs="Arial"/>
        </w:rPr>
        <w:t xml:space="preserve"> seems preferable</w:t>
      </w:r>
      <w:r w:rsidR="000925BC" w:rsidRPr="00DA3B10">
        <w:rPr>
          <w:rFonts w:ascii="Arial" w:hAnsi="Arial" w:cs="Arial"/>
        </w:rPr>
        <w:t>,</w:t>
      </w:r>
      <w:r w:rsidR="000700BF" w:rsidRPr="00DA3B10">
        <w:rPr>
          <w:rFonts w:ascii="Arial" w:hAnsi="Arial" w:cs="Arial"/>
        </w:rPr>
        <w:t xml:space="preserve"> so long as it does not make the price for the customer unattractive. </w:t>
      </w:r>
    </w:p>
    <w:p w14:paraId="6B5E4A3B" w14:textId="77777777" w:rsidR="00CF7B3B" w:rsidRPr="00DA3B10" w:rsidRDefault="00CF7B3B" w:rsidP="007C4A0A">
      <w:pPr>
        <w:rPr>
          <w:rFonts w:ascii="Arial" w:hAnsi="Arial" w:cs="Arial"/>
        </w:rPr>
      </w:pPr>
    </w:p>
    <w:p w14:paraId="0D09339A" w14:textId="7682C462" w:rsidR="007C4A0A" w:rsidRPr="00DA3B10" w:rsidRDefault="00CF7B3B" w:rsidP="007C4A0A">
      <w:pPr>
        <w:rPr>
          <w:rFonts w:ascii="Arial" w:hAnsi="Arial" w:cs="Arial"/>
        </w:rPr>
      </w:pPr>
      <w:r w:rsidRPr="00DA3B10">
        <w:rPr>
          <w:rFonts w:ascii="Arial" w:hAnsi="Arial" w:cs="Arial"/>
        </w:rPr>
        <w:t xml:space="preserve">When looking at the data in the </w:t>
      </w:r>
      <w:r w:rsidR="00FA6D08" w:rsidRPr="00DA3B10">
        <w:rPr>
          <w:rFonts w:ascii="Arial" w:hAnsi="Arial" w:cs="Arial"/>
        </w:rPr>
        <w:t xml:space="preserve">Technology Forecasting </w:t>
      </w:r>
      <w:r w:rsidR="005C454F" w:rsidRPr="00DA3B10">
        <w:rPr>
          <w:rFonts w:ascii="Arial" w:hAnsi="Arial" w:cs="Arial"/>
        </w:rPr>
        <w:t>Tool</w:t>
      </w:r>
      <w:r w:rsidR="000925BC" w:rsidRPr="00DA3B10">
        <w:rPr>
          <w:rFonts w:ascii="Arial" w:hAnsi="Arial" w:cs="Arial"/>
        </w:rPr>
        <w:t xml:space="preserve"> workbook</w:t>
      </w:r>
      <w:r w:rsidR="005C454F" w:rsidRPr="00DA3B10">
        <w:rPr>
          <w:rFonts w:ascii="Arial" w:hAnsi="Arial" w:cs="Arial"/>
        </w:rPr>
        <w:t xml:space="preserve">, </w:t>
      </w:r>
      <w:r w:rsidRPr="00DA3B10">
        <w:rPr>
          <w:rFonts w:ascii="Arial" w:hAnsi="Arial" w:cs="Arial"/>
        </w:rPr>
        <w:t xml:space="preserve">realize </w:t>
      </w:r>
      <w:r w:rsidR="005C454F" w:rsidRPr="00DA3B10">
        <w:rPr>
          <w:rFonts w:ascii="Arial" w:hAnsi="Arial" w:cs="Arial"/>
        </w:rPr>
        <w:t xml:space="preserve">that </w:t>
      </w:r>
      <w:r w:rsidRPr="00DA3B10">
        <w:rPr>
          <w:rFonts w:ascii="Arial" w:hAnsi="Arial" w:cs="Arial"/>
        </w:rPr>
        <w:t xml:space="preserve">it </w:t>
      </w:r>
      <w:r w:rsidR="00F00C2D" w:rsidRPr="00DA3B10">
        <w:rPr>
          <w:rFonts w:ascii="Arial" w:hAnsi="Arial" w:cs="Arial"/>
        </w:rPr>
        <w:t xml:space="preserve">contains, at best, a set of </w:t>
      </w:r>
      <w:r w:rsidR="00125193" w:rsidRPr="00DA3B10">
        <w:rPr>
          <w:rFonts w:ascii="Arial" w:hAnsi="Arial" w:cs="Arial"/>
        </w:rPr>
        <w:t xml:space="preserve">design </w:t>
      </w:r>
      <w:r w:rsidR="00F00C2D" w:rsidRPr="00DA3B10">
        <w:rPr>
          <w:rFonts w:ascii="Arial" w:hAnsi="Arial" w:cs="Arial"/>
        </w:rPr>
        <w:t xml:space="preserve">recommendations that must be considered </w:t>
      </w:r>
      <w:proofErr w:type="gramStart"/>
      <w:r w:rsidR="000925BC" w:rsidRPr="00DA3B10">
        <w:rPr>
          <w:rFonts w:ascii="Arial" w:hAnsi="Arial" w:cs="Arial"/>
        </w:rPr>
        <w:t>in light of</w:t>
      </w:r>
      <w:proofErr w:type="gramEnd"/>
      <w:r w:rsidR="00F00C2D" w:rsidRPr="00DA3B10">
        <w:rPr>
          <w:rFonts w:ascii="Arial" w:hAnsi="Arial" w:cs="Arial"/>
        </w:rPr>
        <w:t xml:space="preserve"> the Business Model Canvas </w:t>
      </w:r>
      <w:r w:rsidR="00BC37B2" w:rsidRPr="00DA3B10">
        <w:rPr>
          <w:rFonts w:ascii="Arial" w:hAnsi="Arial" w:cs="Arial"/>
        </w:rPr>
        <w:t xml:space="preserve">as well as </w:t>
      </w:r>
      <w:r w:rsidR="00F00C2D" w:rsidRPr="00DA3B10">
        <w:rPr>
          <w:rFonts w:ascii="Arial" w:hAnsi="Arial" w:cs="Arial"/>
        </w:rPr>
        <w:t xml:space="preserve">the entity’s Value Chain and its NPD Portfolio. </w:t>
      </w:r>
      <w:r w:rsidR="00F25C06" w:rsidRPr="00DA3B10">
        <w:rPr>
          <w:rFonts w:ascii="Arial" w:hAnsi="Arial" w:cs="Arial"/>
        </w:rPr>
        <w:t>(</w:t>
      </w:r>
      <w:r w:rsidR="00D47662" w:rsidRPr="00DA3B10">
        <w:rPr>
          <w:rFonts w:ascii="Arial" w:hAnsi="Arial" w:cs="Arial"/>
        </w:rPr>
        <w:t>T</w:t>
      </w:r>
      <w:r w:rsidR="00F25C06" w:rsidRPr="00DA3B10">
        <w:rPr>
          <w:rFonts w:ascii="Arial" w:hAnsi="Arial" w:cs="Arial"/>
        </w:rPr>
        <w:t>here is a separate tool for the NPD Portfolio</w:t>
      </w:r>
      <w:r w:rsidR="00205F83">
        <w:rPr>
          <w:rFonts w:ascii="Arial" w:hAnsi="Arial" w:cs="Arial"/>
        </w:rPr>
        <w:t xml:space="preserve"> entitled “Portfolio Construction”</w:t>
      </w:r>
      <w:r w:rsidR="00D47662" w:rsidRPr="00DA3B10">
        <w:rPr>
          <w:rFonts w:ascii="Arial" w:hAnsi="Arial" w:cs="Arial"/>
        </w:rPr>
        <w:t xml:space="preserve">.) </w:t>
      </w:r>
      <w:r w:rsidR="00F00C2D" w:rsidRPr="00DA3B10">
        <w:rPr>
          <w:rFonts w:ascii="Arial" w:hAnsi="Arial" w:cs="Arial"/>
        </w:rPr>
        <w:t>This consideration is a job for upper management, not the NPD team</w:t>
      </w:r>
      <w:r w:rsidR="0082249E" w:rsidRPr="00DA3B10">
        <w:rPr>
          <w:rFonts w:ascii="Arial" w:hAnsi="Arial" w:cs="Arial"/>
        </w:rPr>
        <w:t>, unless that team is tasked with developing a product family</w:t>
      </w:r>
      <w:r w:rsidR="00F00C2D" w:rsidRPr="00DA3B10">
        <w:rPr>
          <w:rFonts w:ascii="Arial" w:hAnsi="Arial" w:cs="Arial"/>
        </w:rPr>
        <w:t xml:space="preserve">. </w:t>
      </w:r>
      <w:r w:rsidR="00125193" w:rsidRPr="00DA3B10">
        <w:rPr>
          <w:rFonts w:ascii="Arial" w:hAnsi="Arial" w:cs="Arial"/>
        </w:rPr>
        <w:t>Making design recommendations</w:t>
      </w:r>
      <w:r w:rsidR="00A0515F" w:rsidRPr="00DA3B10">
        <w:rPr>
          <w:rFonts w:ascii="Arial" w:hAnsi="Arial" w:cs="Arial"/>
        </w:rPr>
        <w:t xml:space="preserve"> is</w:t>
      </w:r>
      <w:r w:rsidR="00125193" w:rsidRPr="00DA3B10">
        <w:rPr>
          <w:rFonts w:ascii="Arial" w:hAnsi="Arial" w:cs="Arial"/>
        </w:rPr>
        <w:t xml:space="preserve"> </w:t>
      </w:r>
      <w:r w:rsidR="00205F83">
        <w:rPr>
          <w:rFonts w:ascii="Arial" w:hAnsi="Arial" w:cs="Arial"/>
        </w:rPr>
        <w:t xml:space="preserve">however </w:t>
      </w:r>
      <w:r w:rsidR="0082249E" w:rsidRPr="00DA3B10">
        <w:rPr>
          <w:rFonts w:ascii="Arial" w:hAnsi="Arial" w:cs="Arial"/>
        </w:rPr>
        <w:t xml:space="preserve">always </w:t>
      </w:r>
      <w:r w:rsidR="00205F83">
        <w:rPr>
          <w:rFonts w:ascii="Arial" w:hAnsi="Arial" w:cs="Arial"/>
        </w:rPr>
        <w:t xml:space="preserve">the responsibility of </w:t>
      </w:r>
      <w:r w:rsidR="00125193" w:rsidRPr="00DA3B10">
        <w:rPr>
          <w:rFonts w:ascii="Arial" w:hAnsi="Arial" w:cs="Arial"/>
        </w:rPr>
        <w:t xml:space="preserve">the NPD team. </w:t>
      </w:r>
    </w:p>
    <w:p w14:paraId="60F0CB81" w14:textId="77777777" w:rsidR="000925BC" w:rsidRPr="00DA3B10" w:rsidRDefault="000925BC" w:rsidP="007C4A0A">
      <w:pPr>
        <w:rPr>
          <w:rFonts w:ascii="Arial" w:hAnsi="Arial" w:cs="Arial"/>
        </w:rPr>
      </w:pPr>
    </w:p>
    <w:p w14:paraId="28951541" w14:textId="3A56071B" w:rsidR="005C454F" w:rsidRPr="00DA3B10" w:rsidRDefault="00633C83" w:rsidP="007C4A0A">
      <w:pPr>
        <w:rPr>
          <w:rFonts w:ascii="Arial" w:hAnsi="Arial" w:cs="Arial"/>
        </w:rPr>
      </w:pPr>
      <w:r w:rsidRPr="00DA3B10">
        <w:rPr>
          <w:rFonts w:ascii="Arial" w:hAnsi="Arial" w:cs="Arial"/>
        </w:rPr>
        <w:t>Once th</w:t>
      </w:r>
      <w:r w:rsidR="00205F83">
        <w:rPr>
          <w:rFonts w:ascii="Arial" w:hAnsi="Arial" w:cs="Arial"/>
        </w:rPr>
        <w:t>e</w:t>
      </w:r>
      <w:r w:rsidRPr="00DA3B10">
        <w:rPr>
          <w:rFonts w:ascii="Arial" w:hAnsi="Arial" w:cs="Arial"/>
        </w:rPr>
        <w:t xml:space="preserve"> </w:t>
      </w:r>
      <w:r w:rsidR="000925BC" w:rsidRPr="00DA3B10">
        <w:rPr>
          <w:rFonts w:ascii="Arial" w:hAnsi="Arial" w:cs="Arial"/>
        </w:rPr>
        <w:t xml:space="preserve">data entry </w:t>
      </w:r>
      <w:r w:rsidRPr="00DA3B10">
        <w:rPr>
          <w:rFonts w:ascii="Arial" w:hAnsi="Arial" w:cs="Arial"/>
        </w:rPr>
        <w:t xml:space="preserve">has been done, you are ready to develop your design specification. </w:t>
      </w:r>
      <w:r w:rsidR="00A10AC6" w:rsidRPr="00DA3B10">
        <w:rPr>
          <w:rFonts w:ascii="Arial" w:hAnsi="Arial" w:cs="Arial"/>
        </w:rPr>
        <w:t>A design specification</w:t>
      </w:r>
      <w:r w:rsidR="00BC37B2" w:rsidRPr="00DA3B10">
        <w:rPr>
          <w:rFonts w:ascii="Arial" w:hAnsi="Arial" w:cs="Arial"/>
        </w:rPr>
        <w:t>, also called a specification sheet,</w:t>
      </w:r>
      <w:r w:rsidR="00A10AC6" w:rsidRPr="00DA3B10">
        <w:rPr>
          <w:rFonts w:ascii="Arial" w:hAnsi="Arial" w:cs="Arial"/>
        </w:rPr>
        <w:t xml:space="preserve"> is simply </w:t>
      </w:r>
      <w:r w:rsidR="005C454F" w:rsidRPr="00DA3B10">
        <w:rPr>
          <w:rFonts w:ascii="Arial" w:hAnsi="Arial" w:cs="Arial"/>
        </w:rPr>
        <w:t xml:space="preserve">a </w:t>
      </w:r>
      <w:r w:rsidR="00A10AC6" w:rsidRPr="00DA3B10">
        <w:rPr>
          <w:rFonts w:ascii="Arial" w:hAnsi="Arial" w:cs="Arial"/>
        </w:rPr>
        <w:t xml:space="preserve">document that specifies the design requirements for </w:t>
      </w:r>
      <w:r w:rsidR="005C454F" w:rsidRPr="00DA3B10">
        <w:rPr>
          <w:rFonts w:ascii="Arial" w:hAnsi="Arial" w:cs="Arial"/>
        </w:rPr>
        <w:t xml:space="preserve">a </w:t>
      </w:r>
      <w:r w:rsidR="009F1373" w:rsidRPr="00DA3B10">
        <w:rPr>
          <w:rFonts w:ascii="Arial" w:hAnsi="Arial" w:cs="Arial"/>
        </w:rPr>
        <w:t xml:space="preserve">specific </w:t>
      </w:r>
      <w:r w:rsidR="00A10AC6" w:rsidRPr="00DA3B10">
        <w:rPr>
          <w:rFonts w:ascii="Arial" w:hAnsi="Arial" w:cs="Arial"/>
        </w:rPr>
        <w:t>NPD project.</w:t>
      </w:r>
      <w:r w:rsidR="009F1373" w:rsidRPr="00DA3B10">
        <w:rPr>
          <w:rFonts w:ascii="Arial" w:hAnsi="Arial" w:cs="Arial"/>
        </w:rPr>
        <w:t xml:space="preserve"> It describes how the product or service will perform</w:t>
      </w:r>
      <w:r w:rsidR="002F77E1" w:rsidRPr="00DA3B10">
        <w:rPr>
          <w:rFonts w:ascii="Arial" w:hAnsi="Arial" w:cs="Arial"/>
        </w:rPr>
        <w:t xml:space="preserve"> for what users</w:t>
      </w:r>
      <w:r w:rsidR="009F1373" w:rsidRPr="00DA3B10">
        <w:rPr>
          <w:rFonts w:ascii="Arial" w:hAnsi="Arial" w:cs="Arial"/>
        </w:rPr>
        <w:t xml:space="preserve">, the </w:t>
      </w:r>
      <w:r w:rsidR="001C5304" w:rsidRPr="00DA3B10">
        <w:rPr>
          <w:rFonts w:ascii="Arial" w:hAnsi="Arial" w:cs="Arial"/>
        </w:rPr>
        <w:t>functional r</w:t>
      </w:r>
      <w:r w:rsidR="009F1373" w:rsidRPr="00DA3B10">
        <w:rPr>
          <w:rFonts w:ascii="Arial" w:hAnsi="Arial" w:cs="Arial"/>
        </w:rPr>
        <w:t>equirements</w:t>
      </w:r>
      <w:r w:rsidR="001C5304" w:rsidRPr="00DA3B10">
        <w:rPr>
          <w:rFonts w:ascii="Arial" w:hAnsi="Arial" w:cs="Arial"/>
        </w:rPr>
        <w:t xml:space="preserve"> required to provide the desired tangible and augmented features</w:t>
      </w:r>
      <w:r w:rsidR="00316951" w:rsidRPr="00DA3B10">
        <w:rPr>
          <w:rFonts w:ascii="Arial" w:hAnsi="Arial" w:cs="Arial"/>
        </w:rPr>
        <w:t xml:space="preserve"> and their functionality</w:t>
      </w:r>
      <w:r w:rsidR="001C5304" w:rsidRPr="00DA3B10">
        <w:rPr>
          <w:rFonts w:ascii="Arial" w:hAnsi="Arial" w:cs="Arial"/>
        </w:rPr>
        <w:t xml:space="preserve">, </w:t>
      </w:r>
      <w:r w:rsidR="00306400" w:rsidRPr="00DA3B10">
        <w:rPr>
          <w:rFonts w:ascii="Arial" w:hAnsi="Arial" w:cs="Arial"/>
        </w:rPr>
        <w:t xml:space="preserve">all hardware and software interfaces, </w:t>
      </w:r>
      <w:r w:rsidR="00316951" w:rsidRPr="00DA3B10">
        <w:rPr>
          <w:rFonts w:ascii="Arial" w:hAnsi="Arial" w:cs="Arial"/>
        </w:rPr>
        <w:t xml:space="preserve">operating constraints (including environmental ones), </w:t>
      </w:r>
      <w:r w:rsidR="001C5304" w:rsidRPr="00DA3B10">
        <w:rPr>
          <w:rFonts w:ascii="Arial" w:hAnsi="Arial" w:cs="Arial"/>
        </w:rPr>
        <w:t>how the product or service will be</w:t>
      </w:r>
      <w:r w:rsidR="009F1373" w:rsidRPr="00DA3B10">
        <w:rPr>
          <w:rFonts w:ascii="Arial" w:hAnsi="Arial" w:cs="Arial"/>
        </w:rPr>
        <w:t xml:space="preserve"> test</w:t>
      </w:r>
      <w:r w:rsidR="001C5304" w:rsidRPr="00DA3B10">
        <w:rPr>
          <w:rFonts w:ascii="Arial" w:hAnsi="Arial" w:cs="Arial"/>
        </w:rPr>
        <w:t xml:space="preserve">ed to ensure the </w:t>
      </w:r>
      <w:r w:rsidR="009F1373" w:rsidRPr="00DA3B10">
        <w:rPr>
          <w:rFonts w:ascii="Arial" w:hAnsi="Arial" w:cs="Arial"/>
        </w:rPr>
        <w:t>specific requirements</w:t>
      </w:r>
      <w:r w:rsidR="001C5304" w:rsidRPr="00DA3B10">
        <w:rPr>
          <w:rFonts w:ascii="Arial" w:hAnsi="Arial" w:cs="Arial"/>
        </w:rPr>
        <w:t xml:space="preserve"> are meet</w:t>
      </w:r>
      <w:r w:rsidR="009F1373" w:rsidRPr="00DA3B10">
        <w:rPr>
          <w:rFonts w:ascii="Arial" w:hAnsi="Arial" w:cs="Arial"/>
        </w:rPr>
        <w:t>, configuration settings</w:t>
      </w:r>
      <w:r w:rsidR="002F77E1" w:rsidRPr="00DA3B10">
        <w:rPr>
          <w:rFonts w:ascii="Arial" w:hAnsi="Arial" w:cs="Arial"/>
        </w:rPr>
        <w:t>, and any constraints, assumptions and interdependencies</w:t>
      </w:r>
      <w:r w:rsidR="001B1251" w:rsidRPr="00DA3B10">
        <w:rPr>
          <w:rFonts w:ascii="Arial" w:hAnsi="Arial" w:cs="Arial"/>
        </w:rPr>
        <w:t xml:space="preserve"> between parts or parts and users.</w:t>
      </w:r>
      <w:r w:rsidR="00702290" w:rsidRPr="00DA3B10">
        <w:rPr>
          <w:rFonts w:ascii="Arial" w:hAnsi="Arial" w:cs="Arial"/>
        </w:rPr>
        <w:t xml:space="preserve"> </w:t>
      </w:r>
      <w:r w:rsidR="00755D3E" w:rsidRPr="00DA3B10">
        <w:rPr>
          <w:rFonts w:ascii="Arial" w:hAnsi="Arial" w:cs="Arial"/>
        </w:rPr>
        <w:t xml:space="preserve">The functional requirements include all relevant dimensions and weights </w:t>
      </w:r>
      <w:r w:rsidR="003F1C7A" w:rsidRPr="00DA3B10">
        <w:rPr>
          <w:rFonts w:ascii="Arial" w:hAnsi="Arial" w:cs="Arial"/>
        </w:rPr>
        <w:t>both for the overall</w:t>
      </w:r>
      <w:r w:rsidR="00755D3E" w:rsidRPr="00DA3B10">
        <w:rPr>
          <w:rFonts w:ascii="Arial" w:hAnsi="Arial" w:cs="Arial"/>
        </w:rPr>
        <w:t xml:space="preserve"> product and </w:t>
      </w:r>
      <w:r w:rsidR="003F1C7A" w:rsidRPr="00DA3B10">
        <w:rPr>
          <w:rFonts w:ascii="Arial" w:hAnsi="Arial" w:cs="Arial"/>
        </w:rPr>
        <w:t>for</w:t>
      </w:r>
      <w:r w:rsidR="00755D3E" w:rsidRPr="00DA3B10">
        <w:rPr>
          <w:rFonts w:ascii="Arial" w:hAnsi="Arial" w:cs="Arial"/>
        </w:rPr>
        <w:t xml:space="preserve"> its parts, the specific materials </w:t>
      </w:r>
      <w:r w:rsidR="003D2653" w:rsidRPr="00DA3B10">
        <w:rPr>
          <w:rFonts w:ascii="Arial" w:hAnsi="Arial" w:cs="Arial"/>
        </w:rPr>
        <w:t xml:space="preserve">of which </w:t>
      </w:r>
      <w:r w:rsidR="00755D3E" w:rsidRPr="00DA3B10">
        <w:rPr>
          <w:rFonts w:ascii="Arial" w:hAnsi="Arial" w:cs="Arial"/>
        </w:rPr>
        <w:t>they are made,</w:t>
      </w:r>
      <w:r w:rsidR="003D2653" w:rsidRPr="00DA3B10">
        <w:rPr>
          <w:rFonts w:ascii="Arial" w:hAnsi="Arial" w:cs="Arial"/>
        </w:rPr>
        <w:t xml:space="preserve"> </w:t>
      </w:r>
      <w:r w:rsidR="00755D3E" w:rsidRPr="00DA3B10">
        <w:rPr>
          <w:rFonts w:ascii="Arial" w:hAnsi="Arial" w:cs="Arial"/>
        </w:rPr>
        <w:t xml:space="preserve">the tolerances for any measurements (if relevant), colors </w:t>
      </w:r>
      <w:r w:rsidR="001F02E7" w:rsidRPr="00DA3B10">
        <w:rPr>
          <w:rFonts w:ascii="Arial" w:hAnsi="Arial" w:cs="Arial"/>
        </w:rPr>
        <w:t>for products or services (if relevant), and all p</w:t>
      </w:r>
      <w:r w:rsidR="00755D3E" w:rsidRPr="00DA3B10">
        <w:rPr>
          <w:rFonts w:ascii="Arial" w:hAnsi="Arial" w:cs="Arial"/>
        </w:rPr>
        <w:t xml:space="preserve">erformance </w:t>
      </w:r>
      <w:r w:rsidR="001B408D" w:rsidRPr="00DA3B10">
        <w:rPr>
          <w:rFonts w:ascii="Arial" w:hAnsi="Arial" w:cs="Arial"/>
        </w:rPr>
        <w:t>requirements</w:t>
      </w:r>
      <w:r w:rsidR="001F02E7" w:rsidRPr="00DA3B10">
        <w:rPr>
          <w:rFonts w:ascii="Arial" w:hAnsi="Arial" w:cs="Arial"/>
        </w:rPr>
        <w:t xml:space="preserve"> </w:t>
      </w:r>
      <w:r w:rsidR="00755D3E" w:rsidRPr="00DA3B10">
        <w:rPr>
          <w:rFonts w:ascii="Arial" w:hAnsi="Arial" w:cs="Arial"/>
        </w:rPr>
        <w:t>(</w:t>
      </w:r>
      <w:r w:rsidR="001F02E7" w:rsidRPr="00DA3B10">
        <w:rPr>
          <w:rFonts w:ascii="Arial" w:hAnsi="Arial" w:cs="Arial"/>
        </w:rPr>
        <w:t>such as</w:t>
      </w:r>
      <w:r w:rsidR="00755D3E" w:rsidRPr="00DA3B10">
        <w:rPr>
          <w:rFonts w:ascii="Arial" w:hAnsi="Arial" w:cs="Arial"/>
        </w:rPr>
        <w:t xml:space="preserve"> durability,</w:t>
      </w:r>
      <w:r w:rsidR="00D3125E" w:rsidRPr="00DA3B10">
        <w:rPr>
          <w:rFonts w:ascii="Arial" w:hAnsi="Arial" w:cs="Arial"/>
        </w:rPr>
        <w:t xml:space="preserve"> temperature range, power consumption, and so on</w:t>
      </w:r>
      <w:r w:rsidR="00755D3E" w:rsidRPr="00DA3B10">
        <w:rPr>
          <w:rFonts w:ascii="Arial" w:hAnsi="Arial" w:cs="Arial"/>
        </w:rPr>
        <w:t>)</w:t>
      </w:r>
      <w:r w:rsidR="00D3125E" w:rsidRPr="00DA3B10">
        <w:rPr>
          <w:rFonts w:ascii="Arial" w:hAnsi="Arial" w:cs="Arial"/>
        </w:rPr>
        <w:t>.</w:t>
      </w:r>
      <w:r w:rsidR="003D2653" w:rsidRPr="00DA3B10">
        <w:rPr>
          <w:rFonts w:ascii="Arial" w:hAnsi="Arial" w:cs="Arial"/>
        </w:rPr>
        <w:t xml:space="preserve"> </w:t>
      </w:r>
      <w:r w:rsidR="00702290" w:rsidRPr="00DA3B10">
        <w:rPr>
          <w:rFonts w:ascii="Arial" w:hAnsi="Arial" w:cs="Arial"/>
        </w:rPr>
        <w:t>It include</w:t>
      </w:r>
      <w:r w:rsidR="00BC37B2" w:rsidRPr="00DA3B10">
        <w:rPr>
          <w:rFonts w:ascii="Arial" w:hAnsi="Arial" w:cs="Arial"/>
        </w:rPr>
        <w:t>s</w:t>
      </w:r>
      <w:r w:rsidR="00702290" w:rsidRPr="00DA3B10">
        <w:rPr>
          <w:rFonts w:ascii="Arial" w:hAnsi="Arial" w:cs="Arial"/>
        </w:rPr>
        <w:t xml:space="preserve"> </w:t>
      </w:r>
      <w:r w:rsidR="00BC37B2" w:rsidRPr="00DA3B10">
        <w:rPr>
          <w:rFonts w:ascii="Arial" w:hAnsi="Arial" w:cs="Arial"/>
        </w:rPr>
        <w:t xml:space="preserve">not only </w:t>
      </w:r>
      <w:r w:rsidR="00702290" w:rsidRPr="00DA3B10">
        <w:rPr>
          <w:rFonts w:ascii="Arial" w:hAnsi="Arial" w:cs="Arial"/>
        </w:rPr>
        <w:t>hardware but also sof</w:t>
      </w:r>
      <w:r w:rsidR="0059217F" w:rsidRPr="00DA3B10">
        <w:rPr>
          <w:rFonts w:ascii="Arial" w:hAnsi="Arial" w:cs="Arial"/>
        </w:rPr>
        <w:t>t</w:t>
      </w:r>
      <w:r w:rsidR="00702290" w:rsidRPr="00DA3B10">
        <w:rPr>
          <w:rFonts w:ascii="Arial" w:hAnsi="Arial" w:cs="Arial"/>
        </w:rPr>
        <w:t>ware</w:t>
      </w:r>
      <w:r w:rsidR="009F1373" w:rsidRPr="00DA3B10">
        <w:rPr>
          <w:rFonts w:ascii="Arial" w:hAnsi="Arial" w:cs="Arial"/>
        </w:rPr>
        <w:t xml:space="preserve">, </w:t>
      </w:r>
      <w:r w:rsidR="0059217F" w:rsidRPr="00DA3B10">
        <w:rPr>
          <w:rFonts w:ascii="Arial" w:hAnsi="Arial" w:cs="Arial"/>
        </w:rPr>
        <w:t xml:space="preserve">including any </w:t>
      </w:r>
      <w:r w:rsidR="00702290" w:rsidRPr="00DA3B10">
        <w:rPr>
          <w:rFonts w:ascii="Arial" w:hAnsi="Arial" w:cs="Arial"/>
        </w:rPr>
        <w:t xml:space="preserve">software </w:t>
      </w:r>
      <w:r w:rsidR="0059217F" w:rsidRPr="00DA3B10">
        <w:rPr>
          <w:rFonts w:ascii="Arial" w:hAnsi="Arial" w:cs="Arial"/>
        </w:rPr>
        <w:t xml:space="preserve">interface </w:t>
      </w:r>
      <w:r w:rsidR="009F1373" w:rsidRPr="00DA3B10">
        <w:rPr>
          <w:rFonts w:ascii="Arial" w:hAnsi="Arial" w:cs="Arial"/>
        </w:rPr>
        <w:t xml:space="preserve">functions </w:t>
      </w:r>
      <w:r w:rsidR="0059217F" w:rsidRPr="00DA3B10">
        <w:rPr>
          <w:rFonts w:ascii="Arial" w:hAnsi="Arial" w:cs="Arial"/>
        </w:rPr>
        <w:t>and capabilities and the code needed to operate the product or conduct the service</w:t>
      </w:r>
      <w:r w:rsidR="009F1373" w:rsidRPr="00DA3B10">
        <w:rPr>
          <w:rFonts w:ascii="Arial" w:hAnsi="Arial" w:cs="Arial"/>
        </w:rPr>
        <w:t>.</w:t>
      </w:r>
      <w:r w:rsidR="00887B0A" w:rsidRPr="00DA3B10">
        <w:rPr>
          <w:rFonts w:ascii="Arial" w:hAnsi="Arial" w:cs="Arial"/>
        </w:rPr>
        <w:t xml:space="preserve"> </w:t>
      </w:r>
      <w:r w:rsidR="00416540" w:rsidRPr="00DA3B10">
        <w:rPr>
          <w:rFonts w:ascii="Arial" w:hAnsi="Arial" w:cs="Arial"/>
        </w:rPr>
        <w:t xml:space="preserve"> </w:t>
      </w:r>
    </w:p>
    <w:p w14:paraId="5FF27FC7" w14:textId="77777777" w:rsidR="000925BC" w:rsidRPr="00DA3B10" w:rsidRDefault="000925BC" w:rsidP="007C4A0A">
      <w:pPr>
        <w:rPr>
          <w:rFonts w:ascii="Arial" w:hAnsi="Arial" w:cs="Arial"/>
        </w:rPr>
      </w:pPr>
    </w:p>
    <w:p w14:paraId="517ED1B5" w14:textId="0C77D988" w:rsidR="000925BC" w:rsidRPr="00DA3B10" w:rsidRDefault="000925BC" w:rsidP="007C4A0A">
      <w:pPr>
        <w:rPr>
          <w:rFonts w:ascii="Arial" w:hAnsi="Arial" w:cs="Arial"/>
        </w:rPr>
      </w:pPr>
      <w:r w:rsidRPr="00DA3B10">
        <w:rPr>
          <w:rFonts w:ascii="Arial" w:hAnsi="Arial" w:cs="Arial"/>
        </w:rPr>
        <w:t>There is no</w:t>
      </w:r>
      <w:r w:rsidR="00205F83">
        <w:rPr>
          <w:rFonts w:ascii="Arial" w:hAnsi="Arial" w:cs="Arial"/>
        </w:rPr>
        <w:t xml:space="preserve"> specific</w:t>
      </w:r>
      <w:r w:rsidRPr="00DA3B10">
        <w:rPr>
          <w:rFonts w:ascii="Arial" w:hAnsi="Arial" w:cs="Arial"/>
        </w:rPr>
        <w:t xml:space="preserve"> tool in th</w:t>
      </w:r>
      <w:r w:rsidR="00205F83">
        <w:rPr>
          <w:rFonts w:ascii="Arial" w:hAnsi="Arial" w:cs="Arial"/>
        </w:rPr>
        <w:t xml:space="preserve">is </w:t>
      </w:r>
      <w:r w:rsidRPr="00DA3B10">
        <w:rPr>
          <w:rFonts w:ascii="Arial" w:hAnsi="Arial" w:cs="Arial"/>
        </w:rPr>
        <w:t>Toolkit for developing a design specification</w:t>
      </w:r>
      <w:r w:rsidR="00BC37B2" w:rsidRPr="00DA3B10">
        <w:rPr>
          <w:rFonts w:ascii="Arial" w:hAnsi="Arial" w:cs="Arial"/>
        </w:rPr>
        <w:t>.</w:t>
      </w:r>
      <w:r w:rsidRPr="00DA3B10">
        <w:rPr>
          <w:rFonts w:ascii="Arial" w:hAnsi="Arial" w:cs="Arial"/>
        </w:rPr>
        <w:t xml:space="preserve"> </w:t>
      </w:r>
      <w:r w:rsidR="00BC37B2" w:rsidRPr="00DA3B10">
        <w:rPr>
          <w:rFonts w:ascii="Arial" w:hAnsi="Arial" w:cs="Arial"/>
        </w:rPr>
        <w:t xml:space="preserve">This is </w:t>
      </w:r>
      <w:r w:rsidRPr="00DA3B10">
        <w:rPr>
          <w:rFonts w:ascii="Arial" w:hAnsi="Arial" w:cs="Arial"/>
        </w:rPr>
        <w:t xml:space="preserve">because the </w:t>
      </w:r>
      <w:r w:rsidR="00FA6D08" w:rsidRPr="00DA3B10">
        <w:rPr>
          <w:rFonts w:ascii="Arial" w:hAnsi="Arial" w:cs="Arial"/>
        </w:rPr>
        <w:t xml:space="preserve">best </w:t>
      </w:r>
      <w:r w:rsidRPr="00DA3B10">
        <w:rPr>
          <w:rFonts w:ascii="Arial" w:hAnsi="Arial" w:cs="Arial"/>
        </w:rPr>
        <w:t xml:space="preserve">format for </w:t>
      </w:r>
      <w:r w:rsidR="00BC37B2" w:rsidRPr="00DA3B10">
        <w:rPr>
          <w:rFonts w:ascii="Arial" w:hAnsi="Arial" w:cs="Arial"/>
        </w:rPr>
        <w:t>a</w:t>
      </w:r>
      <w:r w:rsidRPr="00DA3B10">
        <w:rPr>
          <w:rFonts w:ascii="Arial" w:hAnsi="Arial" w:cs="Arial"/>
        </w:rPr>
        <w:t xml:space="preserve"> </w:t>
      </w:r>
      <w:r w:rsidR="00BC37B2" w:rsidRPr="00DA3B10">
        <w:rPr>
          <w:rFonts w:ascii="Arial" w:hAnsi="Arial" w:cs="Arial"/>
        </w:rPr>
        <w:t xml:space="preserve">design </w:t>
      </w:r>
      <w:r w:rsidRPr="00DA3B10">
        <w:rPr>
          <w:rFonts w:ascii="Arial" w:hAnsi="Arial" w:cs="Arial"/>
        </w:rPr>
        <w:t xml:space="preserve">specification and related documents </w:t>
      </w:r>
      <w:r w:rsidR="00FA6D08" w:rsidRPr="00DA3B10">
        <w:rPr>
          <w:rFonts w:ascii="Arial" w:hAnsi="Arial" w:cs="Arial"/>
        </w:rPr>
        <w:t>can</w:t>
      </w:r>
      <w:r w:rsidRPr="00DA3B10">
        <w:rPr>
          <w:rFonts w:ascii="Arial" w:hAnsi="Arial" w:cs="Arial"/>
        </w:rPr>
        <w:t xml:space="preserve"> vary widely depending on what product or service is being developed</w:t>
      </w:r>
      <w:r w:rsidR="0036239D" w:rsidRPr="00DA3B10">
        <w:rPr>
          <w:rFonts w:ascii="Arial" w:hAnsi="Arial" w:cs="Arial"/>
        </w:rPr>
        <w:t>,</w:t>
      </w:r>
      <w:r w:rsidRPr="00DA3B10">
        <w:rPr>
          <w:rFonts w:ascii="Arial" w:hAnsi="Arial" w:cs="Arial"/>
        </w:rPr>
        <w:t xml:space="preserve"> and what works for your </w:t>
      </w:r>
      <w:r w:rsidR="00205F83">
        <w:rPr>
          <w:rFonts w:ascii="Arial" w:hAnsi="Arial" w:cs="Arial"/>
        </w:rPr>
        <w:t>company or organization</w:t>
      </w:r>
      <w:r w:rsidRPr="00DA3B10">
        <w:rPr>
          <w:rFonts w:ascii="Arial" w:hAnsi="Arial" w:cs="Arial"/>
        </w:rPr>
        <w:t xml:space="preserve">. If you are uncertain what </w:t>
      </w:r>
      <w:r w:rsidR="00BC37B2" w:rsidRPr="00DA3B10">
        <w:rPr>
          <w:rFonts w:ascii="Arial" w:hAnsi="Arial" w:cs="Arial"/>
        </w:rPr>
        <w:t>your</w:t>
      </w:r>
      <w:r w:rsidRPr="00DA3B10">
        <w:rPr>
          <w:rFonts w:ascii="Arial" w:hAnsi="Arial" w:cs="Arial"/>
        </w:rPr>
        <w:t xml:space="preserve"> </w:t>
      </w:r>
      <w:r w:rsidR="00BC37B2" w:rsidRPr="00DA3B10">
        <w:rPr>
          <w:rFonts w:ascii="Arial" w:hAnsi="Arial" w:cs="Arial"/>
        </w:rPr>
        <w:t xml:space="preserve">design specification </w:t>
      </w:r>
      <w:r w:rsidRPr="00DA3B10">
        <w:rPr>
          <w:rFonts w:ascii="Arial" w:hAnsi="Arial" w:cs="Arial"/>
        </w:rPr>
        <w:t>should look like, the easiest way to determine which format might work for your NPD</w:t>
      </w:r>
      <w:r w:rsidR="00BC37B2" w:rsidRPr="00DA3B10">
        <w:rPr>
          <w:rFonts w:ascii="Arial" w:hAnsi="Arial" w:cs="Arial"/>
        </w:rPr>
        <w:t xml:space="preserve"> project </w:t>
      </w:r>
      <w:r w:rsidRPr="00DA3B10">
        <w:rPr>
          <w:rFonts w:ascii="Arial" w:hAnsi="Arial" w:cs="Arial"/>
        </w:rPr>
        <w:t xml:space="preserve">is to see what </w:t>
      </w:r>
      <w:r w:rsidR="00BC37B2" w:rsidRPr="00DA3B10">
        <w:rPr>
          <w:rFonts w:ascii="Arial" w:hAnsi="Arial" w:cs="Arial"/>
        </w:rPr>
        <w:t xml:space="preserve">design </w:t>
      </w:r>
      <w:r w:rsidRPr="00DA3B10">
        <w:rPr>
          <w:rFonts w:ascii="Arial" w:hAnsi="Arial" w:cs="Arial"/>
        </w:rPr>
        <w:t>specifications for similar products or services look like. These are found through web searching</w:t>
      </w:r>
      <w:r w:rsidR="00BC37B2" w:rsidRPr="00DA3B10">
        <w:rPr>
          <w:rFonts w:ascii="Arial" w:hAnsi="Arial" w:cs="Arial"/>
        </w:rPr>
        <w:t xml:space="preserve"> for ‘design specification’ or ‘specification sheet’ </w:t>
      </w:r>
      <w:r w:rsidR="00762A45" w:rsidRPr="00DA3B10">
        <w:rPr>
          <w:rFonts w:ascii="Arial" w:hAnsi="Arial" w:cs="Arial"/>
        </w:rPr>
        <w:t>in relevant technology areas</w:t>
      </w:r>
      <w:r w:rsidRPr="00DA3B10">
        <w:rPr>
          <w:rFonts w:ascii="Arial" w:hAnsi="Arial" w:cs="Arial"/>
        </w:rPr>
        <w:t xml:space="preserve">. After you have chosen a format, you are now ready to develop </w:t>
      </w:r>
      <w:r w:rsidR="0017460C" w:rsidRPr="00DA3B10">
        <w:rPr>
          <w:rFonts w:ascii="Arial" w:hAnsi="Arial" w:cs="Arial"/>
        </w:rPr>
        <w:t>your design specification</w:t>
      </w:r>
      <w:r w:rsidR="0036239D" w:rsidRPr="00DA3B10">
        <w:rPr>
          <w:rFonts w:ascii="Arial" w:hAnsi="Arial" w:cs="Arial"/>
        </w:rPr>
        <w:t xml:space="preserve"> for the product or service you plan to develop</w:t>
      </w:r>
      <w:r w:rsidRPr="00DA3B10">
        <w:rPr>
          <w:rFonts w:ascii="Arial" w:hAnsi="Arial" w:cs="Arial"/>
        </w:rPr>
        <w:t xml:space="preserve">. </w:t>
      </w:r>
    </w:p>
    <w:p w14:paraId="658AC8F7" w14:textId="77777777" w:rsidR="005C454F" w:rsidRPr="00DA3B10" w:rsidRDefault="005C454F" w:rsidP="007C4A0A">
      <w:pPr>
        <w:rPr>
          <w:rFonts w:ascii="Arial" w:hAnsi="Arial" w:cs="Arial"/>
        </w:rPr>
      </w:pPr>
    </w:p>
    <w:p w14:paraId="5231D3B3" w14:textId="12941B43" w:rsidR="00F00C2D" w:rsidRPr="00DA3B10" w:rsidRDefault="00416540" w:rsidP="007C4A0A">
      <w:pPr>
        <w:rPr>
          <w:rFonts w:ascii="Arial" w:hAnsi="Arial" w:cs="Arial"/>
        </w:rPr>
      </w:pPr>
      <w:r w:rsidRPr="00DA3B10">
        <w:rPr>
          <w:rFonts w:ascii="Arial" w:hAnsi="Arial" w:cs="Arial"/>
        </w:rPr>
        <w:t>Finally</w:t>
      </w:r>
      <w:r w:rsidR="00FA6D08" w:rsidRPr="00DA3B10">
        <w:rPr>
          <w:rFonts w:ascii="Arial" w:hAnsi="Arial" w:cs="Arial"/>
        </w:rPr>
        <w:t>,</w:t>
      </w:r>
      <w:r w:rsidRPr="00DA3B10">
        <w:rPr>
          <w:rFonts w:ascii="Arial" w:hAnsi="Arial" w:cs="Arial"/>
        </w:rPr>
        <w:t xml:space="preserve"> it is wise to simultaneously develop a </w:t>
      </w:r>
      <w:r w:rsidR="00FA6D08" w:rsidRPr="00DA3B10">
        <w:rPr>
          <w:rFonts w:ascii="Arial" w:hAnsi="Arial" w:cs="Arial"/>
        </w:rPr>
        <w:t xml:space="preserve">manufacturing </w:t>
      </w:r>
      <w:r w:rsidRPr="00DA3B10">
        <w:rPr>
          <w:rFonts w:ascii="Arial" w:hAnsi="Arial" w:cs="Arial"/>
        </w:rPr>
        <w:t>specification</w:t>
      </w:r>
      <w:r w:rsidR="00FA6D08" w:rsidRPr="00DA3B10">
        <w:rPr>
          <w:rFonts w:ascii="Arial" w:hAnsi="Arial" w:cs="Arial"/>
        </w:rPr>
        <w:t xml:space="preserve"> (</w:t>
      </w:r>
      <w:r w:rsidR="00762A45" w:rsidRPr="00DA3B10">
        <w:rPr>
          <w:rFonts w:ascii="Arial" w:hAnsi="Arial" w:cs="Arial"/>
        </w:rPr>
        <w:t>also called a</w:t>
      </w:r>
      <w:r w:rsidR="00FA6D08" w:rsidRPr="00DA3B10">
        <w:rPr>
          <w:rFonts w:ascii="Arial" w:hAnsi="Arial" w:cs="Arial"/>
        </w:rPr>
        <w:t xml:space="preserve"> production specification chart)</w:t>
      </w:r>
      <w:r w:rsidRPr="00DA3B10">
        <w:rPr>
          <w:rFonts w:ascii="Arial" w:hAnsi="Arial" w:cs="Arial"/>
        </w:rPr>
        <w:t xml:space="preserve">, which describes how the </w:t>
      </w:r>
      <w:r w:rsidR="007D5F42" w:rsidRPr="00DA3B10">
        <w:rPr>
          <w:rFonts w:ascii="Arial" w:hAnsi="Arial" w:cs="Arial"/>
        </w:rPr>
        <w:t>product</w:t>
      </w:r>
      <w:r w:rsidRPr="00DA3B10">
        <w:rPr>
          <w:rFonts w:ascii="Arial" w:hAnsi="Arial" w:cs="Arial"/>
        </w:rPr>
        <w:t xml:space="preserve"> or service will be </w:t>
      </w:r>
      <w:proofErr w:type="gramStart"/>
      <w:r w:rsidRPr="00DA3B10">
        <w:rPr>
          <w:rFonts w:ascii="Arial" w:hAnsi="Arial" w:cs="Arial"/>
        </w:rPr>
        <w:t>actually produced</w:t>
      </w:r>
      <w:proofErr w:type="gramEnd"/>
      <w:r w:rsidRPr="00DA3B10">
        <w:rPr>
          <w:rFonts w:ascii="Arial" w:hAnsi="Arial" w:cs="Arial"/>
        </w:rPr>
        <w:t xml:space="preserve">, including the equipment and labor necessary to </w:t>
      </w:r>
      <w:r w:rsidR="00FA6D08" w:rsidRPr="00DA3B10">
        <w:rPr>
          <w:rFonts w:ascii="Arial" w:hAnsi="Arial" w:cs="Arial"/>
        </w:rPr>
        <w:t>carry out production</w:t>
      </w:r>
      <w:r w:rsidRPr="00DA3B10">
        <w:rPr>
          <w:rFonts w:ascii="Arial" w:hAnsi="Arial" w:cs="Arial"/>
        </w:rPr>
        <w:t xml:space="preserve"> </w:t>
      </w:r>
      <w:r w:rsidR="00FA6D08" w:rsidRPr="00DA3B10">
        <w:rPr>
          <w:rFonts w:ascii="Arial" w:hAnsi="Arial" w:cs="Arial"/>
        </w:rPr>
        <w:t xml:space="preserve">at </w:t>
      </w:r>
      <w:r w:rsidRPr="00DA3B10">
        <w:rPr>
          <w:rFonts w:ascii="Arial" w:hAnsi="Arial" w:cs="Arial"/>
        </w:rPr>
        <w:t xml:space="preserve">each </w:t>
      </w:r>
      <w:r w:rsidR="003F1C7A" w:rsidRPr="00DA3B10">
        <w:rPr>
          <w:rFonts w:ascii="Arial" w:hAnsi="Arial" w:cs="Arial"/>
        </w:rPr>
        <w:t xml:space="preserve">of the </w:t>
      </w:r>
      <w:r w:rsidRPr="00DA3B10">
        <w:rPr>
          <w:rFonts w:ascii="Arial" w:hAnsi="Arial" w:cs="Arial"/>
        </w:rPr>
        <w:t>steps in the production process, so that identical products or services can be produced at the scales antici</w:t>
      </w:r>
      <w:r w:rsidR="003F1C7A" w:rsidRPr="00DA3B10">
        <w:rPr>
          <w:rFonts w:ascii="Arial" w:hAnsi="Arial" w:cs="Arial"/>
        </w:rPr>
        <w:t xml:space="preserve">pated. The </w:t>
      </w:r>
      <w:r w:rsidR="00762A45" w:rsidRPr="00DA3B10">
        <w:rPr>
          <w:rFonts w:ascii="Arial" w:hAnsi="Arial" w:cs="Arial"/>
        </w:rPr>
        <w:t>design</w:t>
      </w:r>
      <w:r w:rsidR="003F1C7A" w:rsidRPr="00DA3B10">
        <w:rPr>
          <w:rFonts w:ascii="Arial" w:hAnsi="Arial" w:cs="Arial"/>
        </w:rPr>
        <w:t xml:space="preserve"> specification and </w:t>
      </w:r>
      <w:r w:rsidR="00762A45" w:rsidRPr="00DA3B10">
        <w:rPr>
          <w:rFonts w:ascii="Arial" w:hAnsi="Arial" w:cs="Arial"/>
        </w:rPr>
        <w:t xml:space="preserve">the </w:t>
      </w:r>
      <w:r w:rsidR="003F1C7A" w:rsidRPr="00DA3B10">
        <w:rPr>
          <w:rFonts w:ascii="Arial" w:hAnsi="Arial" w:cs="Arial"/>
        </w:rPr>
        <w:t>manufacturing specification</w:t>
      </w:r>
      <w:r w:rsidR="00762A45" w:rsidRPr="00DA3B10">
        <w:rPr>
          <w:rFonts w:ascii="Arial" w:hAnsi="Arial" w:cs="Arial"/>
        </w:rPr>
        <w:t xml:space="preserve"> for that product or service</w:t>
      </w:r>
      <w:r w:rsidR="003F1C7A" w:rsidRPr="00DA3B10">
        <w:rPr>
          <w:rFonts w:ascii="Arial" w:hAnsi="Arial" w:cs="Arial"/>
        </w:rPr>
        <w:t xml:space="preserve"> </w:t>
      </w:r>
      <w:r w:rsidR="0017460C" w:rsidRPr="00DA3B10">
        <w:rPr>
          <w:rFonts w:ascii="Arial" w:hAnsi="Arial" w:cs="Arial"/>
        </w:rPr>
        <w:t>will</w:t>
      </w:r>
      <w:r w:rsidR="003F1C7A" w:rsidRPr="00DA3B10">
        <w:rPr>
          <w:rFonts w:ascii="Arial" w:hAnsi="Arial" w:cs="Arial"/>
        </w:rPr>
        <w:t xml:space="preserve"> need to cohere</w:t>
      </w:r>
      <w:r w:rsidR="0017460C" w:rsidRPr="00DA3B10">
        <w:rPr>
          <w:rFonts w:ascii="Arial" w:hAnsi="Arial" w:cs="Arial"/>
        </w:rPr>
        <w:t xml:space="preserve"> </w:t>
      </w:r>
      <w:proofErr w:type="gramStart"/>
      <w:r w:rsidR="0017460C" w:rsidRPr="00DA3B10">
        <w:rPr>
          <w:rFonts w:ascii="Arial" w:hAnsi="Arial" w:cs="Arial"/>
        </w:rPr>
        <w:t>in order to</w:t>
      </w:r>
      <w:proofErr w:type="gramEnd"/>
      <w:r w:rsidR="0017460C" w:rsidRPr="00DA3B10">
        <w:rPr>
          <w:rFonts w:ascii="Arial" w:hAnsi="Arial" w:cs="Arial"/>
        </w:rPr>
        <w:t xml:space="preserve"> support production</w:t>
      </w:r>
      <w:r w:rsidRPr="00DA3B10">
        <w:rPr>
          <w:rFonts w:ascii="Arial" w:hAnsi="Arial" w:cs="Arial"/>
        </w:rPr>
        <w:t>.</w:t>
      </w:r>
    </w:p>
    <w:p w14:paraId="43733001" w14:textId="77777777" w:rsidR="00A10AC6" w:rsidRPr="00DA3B10" w:rsidRDefault="00A10AC6" w:rsidP="007C4A0A">
      <w:pPr>
        <w:rPr>
          <w:rFonts w:ascii="Arial" w:hAnsi="Arial" w:cs="Arial"/>
        </w:rPr>
      </w:pPr>
    </w:p>
    <w:p w14:paraId="46F29242" w14:textId="6425C69C" w:rsidR="007C4A0A" w:rsidRPr="00DA3B10" w:rsidRDefault="007C4A0A" w:rsidP="007C4A0A">
      <w:pPr>
        <w:rPr>
          <w:rFonts w:ascii="Arial" w:hAnsi="Arial" w:cs="Arial"/>
        </w:rPr>
      </w:pPr>
      <w:r w:rsidRPr="00DA3B10">
        <w:rPr>
          <w:rFonts w:ascii="Arial" w:hAnsi="Arial" w:cs="Arial"/>
        </w:rPr>
        <w:t xml:space="preserve">The </w:t>
      </w:r>
      <w:r w:rsidR="005C454F" w:rsidRPr="00DA3B10">
        <w:rPr>
          <w:rFonts w:ascii="Arial" w:hAnsi="Arial" w:cs="Arial"/>
        </w:rPr>
        <w:t xml:space="preserve">Technology Forecasting </w:t>
      </w:r>
      <w:r w:rsidRPr="00DA3B10">
        <w:rPr>
          <w:rFonts w:ascii="Arial" w:hAnsi="Arial" w:cs="Arial"/>
        </w:rPr>
        <w:t xml:space="preserve">Tool provides confidence that the technology and parts incorporated in the design are likely </w:t>
      </w:r>
      <w:r w:rsidR="005C454F" w:rsidRPr="00DA3B10">
        <w:rPr>
          <w:rFonts w:ascii="Arial" w:hAnsi="Arial" w:cs="Arial"/>
        </w:rPr>
        <w:t xml:space="preserve">to be </w:t>
      </w:r>
      <w:r w:rsidRPr="00DA3B10">
        <w:rPr>
          <w:rFonts w:ascii="Arial" w:hAnsi="Arial" w:cs="Arial"/>
        </w:rPr>
        <w:t xml:space="preserve">useful for a specifiable period. </w:t>
      </w:r>
      <w:r w:rsidR="00762A45" w:rsidRPr="00DA3B10">
        <w:rPr>
          <w:rFonts w:ascii="Arial" w:hAnsi="Arial" w:cs="Arial"/>
        </w:rPr>
        <w:t>I</w:t>
      </w:r>
      <w:r w:rsidR="007129EF" w:rsidRPr="00DA3B10">
        <w:rPr>
          <w:rFonts w:ascii="Arial" w:hAnsi="Arial" w:cs="Arial"/>
        </w:rPr>
        <w:t xml:space="preserve">ncluding </w:t>
      </w:r>
      <w:r w:rsidR="00C91D92" w:rsidRPr="00DA3B10">
        <w:rPr>
          <w:rFonts w:ascii="Arial" w:hAnsi="Arial" w:cs="Arial"/>
        </w:rPr>
        <w:t>t</w:t>
      </w:r>
      <w:r w:rsidR="0017460C" w:rsidRPr="00DA3B10">
        <w:rPr>
          <w:rFonts w:ascii="Arial" w:hAnsi="Arial" w:cs="Arial"/>
        </w:rPr>
        <w:t xml:space="preserve">echnology </w:t>
      </w:r>
      <w:r w:rsidR="00C91D92" w:rsidRPr="00DA3B10">
        <w:rPr>
          <w:rFonts w:ascii="Arial" w:hAnsi="Arial" w:cs="Arial"/>
        </w:rPr>
        <w:t>f</w:t>
      </w:r>
      <w:r w:rsidR="0017460C" w:rsidRPr="00DA3B10">
        <w:rPr>
          <w:rFonts w:ascii="Arial" w:hAnsi="Arial" w:cs="Arial"/>
        </w:rPr>
        <w:t xml:space="preserve">orecasting as part of creating a design specification can </w:t>
      </w:r>
      <w:r w:rsidRPr="00DA3B10">
        <w:rPr>
          <w:rFonts w:ascii="Arial" w:hAnsi="Arial" w:cs="Arial"/>
        </w:rPr>
        <w:t xml:space="preserve">reduce execution </w:t>
      </w:r>
      <w:r w:rsidR="00D81060" w:rsidRPr="00DA3B10">
        <w:rPr>
          <w:rFonts w:ascii="Arial" w:hAnsi="Arial" w:cs="Arial"/>
        </w:rPr>
        <w:t xml:space="preserve">and co-execution </w:t>
      </w:r>
      <w:r w:rsidRPr="00DA3B10">
        <w:rPr>
          <w:rFonts w:ascii="Arial" w:hAnsi="Arial" w:cs="Arial"/>
        </w:rPr>
        <w:t>risk</w:t>
      </w:r>
      <w:r w:rsidR="0017460C" w:rsidRPr="00DA3B10">
        <w:rPr>
          <w:rFonts w:ascii="Arial" w:hAnsi="Arial" w:cs="Arial"/>
        </w:rPr>
        <w:t xml:space="preserve"> because you have considered what parts and processes may be the best choice</w:t>
      </w:r>
      <w:r w:rsidR="007129EF" w:rsidRPr="00DA3B10">
        <w:rPr>
          <w:rFonts w:ascii="Arial" w:hAnsi="Arial" w:cs="Arial"/>
        </w:rPr>
        <w:t xml:space="preserve"> for the product or service you are developing</w:t>
      </w:r>
      <w:r w:rsidR="0017460C" w:rsidRPr="00DA3B10">
        <w:rPr>
          <w:rFonts w:ascii="Arial" w:hAnsi="Arial" w:cs="Arial"/>
        </w:rPr>
        <w:t>, both now and in the future</w:t>
      </w:r>
      <w:r w:rsidRPr="00DA3B10">
        <w:rPr>
          <w:rFonts w:ascii="Arial" w:hAnsi="Arial" w:cs="Arial"/>
        </w:rPr>
        <w:t>.</w:t>
      </w:r>
      <w:r w:rsidR="00125193" w:rsidRPr="00DA3B10">
        <w:rPr>
          <w:rFonts w:ascii="Arial" w:hAnsi="Arial" w:cs="Arial"/>
        </w:rPr>
        <w:t xml:space="preserve"> </w:t>
      </w:r>
      <w:r w:rsidR="0017460C" w:rsidRPr="00DA3B10">
        <w:rPr>
          <w:rFonts w:ascii="Arial" w:hAnsi="Arial" w:cs="Arial"/>
        </w:rPr>
        <w:t xml:space="preserve">Technology </w:t>
      </w:r>
      <w:r w:rsidR="00C91D92" w:rsidRPr="00DA3B10">
        <w:rPr>
          <w:rFonts w:ascii="Arial" w:hAnsi="Arial" w:cs="Arial"/>
        </w:rPr>
        <w:t>f</w:t>
      </w:r>
      <w:r w:rsidR="0017460C" w:rsidRPr="00DA3B10">
        <w:rPr>
          <w:rFonts w:ascii="Arial" w:hAnsi="Arial" w:cs="Arial"/>
        </w:rPr>
        <w:t xml:space="preserve">orecasting can also reduce adoption risk because your design process has considered consumer and end-user </w:t>
      </w:r>
      <w:r w:rsidR="00762A45" w:rsidRPr="00DA3B10">
        <w:rPr>
          <w:rFonts w:ascii="Arial" w:hAnsi="Arial" w:cs="Arial"/>
        </w:rPr>
        <w:lastRenderedPageBreak/>
        <w:t>requirements</w:t>
      </w:r>
      <w:r w:rsidR="0017460C" w:rsidRPr="00DA3B10">
        <w:rPr>
          <w:rFonts w:ascii="Arial" w:hAnsi="Arial" w:cs="Arial"/>
        </w:rPr>
        <w:t xml:space="preserve">, both now and in the future, which should increase the likelihood of purchase and use. </w:t>
      </w:r>
      <w:r w:rsidRPr="00DA3B10">
        <w:rPr>
          <w:rFonts w:ascii="Arial" w:hAnsi="Arial" w:cs="Arial"/>
        </w:rPr>
        <w:t>Having this confidence is important</w:t>
      </w:r>
      <w:r w:rsidR="0017460C" w:rsidRPr="00DA3B10">
        <w:rPr>
          <w:rFonts w:ascii="Arial" w:hAnsi="Arial" w:cs="Arial"/>
        </w:rPr>
        <w:t>,</w:t>
      </w:r>
      <w:r w:rsidRPr="00DA3B10">
        <w:rPr>
          <w:rFonts w:ascii="Arial" w:hAnsi="Arial" w:cs="Arial"/>
        </w:rPr>
        <w:t xml:space="preserve"> </w:t>
      </w:r>
      <w:r w:rsidR="0017460C" w:rsidRPr="00DA3B10">
        <w:rPr>
          <w:rFonts w:ascii="Arial" w:hAnsi="Arial" w:cs="Arial"/>
        </w:rPr>
        <w:t>since</w:t>
      </w:r>
      <w:r w:rsidRPr="00DA3B10">
        <w:rPr>
          <w:rFonts w:ascii="Arial" w:hAnsi="Arial" w:cs="Arial"/>
        </w:rPr>
        <w:t xml:space="preserve"> changing the parts list for the product or service during development can be expensive</w:t>
      </w:r>
      <w:r w:rsidR="007129EF" w:rsidRPr="00DA3B10">
        <w:rPr>
          <w:rFonts w:ascii="Arial" w:hAnsi="Arial" w:cs="Arial"/>
        </w:rPr>
        <w:t>,</w:t>
      </w:r>
      <w:r w:rsidRPr="00DA3B10">
        <w:rPr>
          <w:rFonts w:ascii="Arial" w:hAnsi="Arial" w:cs="Arial"/>
        </w:rPr>
        <w:t xml:space="preserve"> a</w:t>
      </w:r>
      <w:r w:rsidR="00BE2B8C" w:rsidRPr="00DA3B10">
        <w:rPr>
          <w:rFonts w:ascii="Arial" w:hAnsi="Arial" w:cs="Arial"/>
        </w:rPr>
        <w:t>nd</w:t>
      </w:r>
      <w:r w:rsidRPr="00DA3B10">
        <w:rPr>
          <w:rFonts w:ascii="Arial" w:hAnsi="Arial" w:cs="Arial"/>
        </w:rPr>
        <w:t xml:space="preserve"> then other aspects of the design may be affected</w:t>
      </w:r>
      <w:r w:rsidR="00125193" w:rsidRPr="00DA3B10">
        <w:rPr>
          <w:rFonts w:ascii="Arial" w:hAnsi="Arial" w:cs="Arial"/>
        </w:rPr>
        <w:t xml:space="preserve">. </w:t>
      </w:r>
      <w:r w:rsidRPr="00DA3B10">
        <w:rPr>
          <w:rFonts w:ascii="Arial" w:hAnsi="Arial" w:cs="Arial"/>
        </w:rPr>
        <w:t xml:space="preserve">Since </w:t>
      </w:r>
      <w:r w:rsidR="008843C4" w:rsidRPr="00DA3B10">
        <w:rPr>
          <w:rFonts w:ascii="Arial" w:hAnsi="Arial" w:cs="Arial"/>
        </w:rPr>
        <w:t>you will be</w:t>
      </w:r>
      <w:r w:rsidR="005C454F" w:rsidRPr="00DA3B10">
        <w:rPr>
          <w:rFonts w:ascii="Arial" w:hAnsi="Arial" w:cs="Arial"/>
        </w:rPr>
        <w:t xml:space="preserve"> in the</w:t>
      </w:r>
      <w:r w:rsidR="00205F83">
        <w:rPr>
          <w:rFonts w:ascii="Arial" w:hAnsi="Arial" w:cs="Arial"/>
        </w:rPr>
        <w:t xml:space="preserve"> so-called</w:t>
      </w:r>
      <w:r w:rsidR="005C454F" w:rsidRPr="00DA3B10">
        <w:rPr>
          <w:rFonts w:ascii="Arial" w:hAnsi="Arial" w:cs="Arial"/>
        </w:rPr>
        <w:t xml:space="preserve"> </w:t>
      </w:r>
      <w:r w:rsidR="00205F83">
        <w:rPr>
          <w:rFonts w:ascii="Arial" w:hAnsi="Arial" w:cs="Arial"/>
        </w:rPr>
        <w:t>“</w:t>
      </w:r>
      <w:r w:rsidR="005C454F" w:rsidRPr="00DA3B10">
        <w:rPr>
          <w:rFonts w:ascii="Arial" w:hAnsi="Arial" w:cs="Arial"/>
        </w:rPr>
        <w:t>Valley of Death</w:t>
      </w:r>
      <w:r w:rsidR="00205F83">
        <w:rPr>
          <w:rFonts w:ascii="Arial" w:hAnsi="Arial" w:cs="Arial"/>
        </w:rPr>
        <w:t>”</w:t>
      </w:r>
      <w:r w:rsidRPr="00DA3B10">
        <w:rPr>
          <w:rFonts w:ascii="Arial" w:hAnsi="Arial" w:cs="Arial"/>
        </w:rPr>
        <w:t xml:space="preserve"> </w:t>
      </w:r>
      <w:r w:rsidR="00BE2B8C" w:rsidRPr="00DA3B10">
        <w:rPr>
          <w:rFonts w:ascii="Arial" w:hAnsi="Arial" w:cs="Arial"/>
        </w:rPr>
        <w:t xml:space="preserve">during the Design stage, </w:t>
      </w:r>
      <w:r w:rsidRPr="00DA3B10">
        <w:rPr>
          <w:rFonts w:ascii="Arial" w:hAnsi="Arial" w:cs="Arial"/>
        </w:rPr>
        <w:t>where soaring costs can only be justified by reduced risk, anything th</w:t>
      </w:r>
      <w:r w:rsidR="005C454F" w:rsidRPr="00DA3B10">
        <w:rPr>
          <w:rFonts w:ascii="Arial" w:hAnsi="Arial" w:cs="Arial"/>
        </w:rPr>
        <w:t>at increases risk unnecessarily</w:t>
      </w:r>
      <w:r w:rsidRPr="00DA3B10">
        <w:rPr>
          <w:rFonts w:ascii="Arial" w:hAnsi="Arial" w:cs="Arial"/>
        </w:rPr>
        <w:t xml:space="preserve"> </w:t>
      </w:r>
      <w:r w:rsidR="00762A45" w:rsidRPr="00DA3B10">
        <w:rPr>
          <w:rFonts w:ascii="Arial" w:hAnsi="Arial" w:cs="Arial"/>
        </w:rPr>
        <w:t xml:space="preserve">will </w:t>
      </w:r>
      <w:r w:rsidRPr="00DA3B10">
        <w:rPr>
          <w:rFonts w:ascii="Arial" w:hAnsi="Arial" w:cs="Arial"/>
        </w:rPr>
        <w:t>make it difficult to proceed through the gate</w:t>
      </w:r>
      <w:r w:rsidR="00C91D92" w:rsidRPr="00DA3B10">
        <w:rPr>
          <w:rFonts w:ascii="Arial" w:hAnsi="Arial" w:cs="Arial"/>
        </w:rPr>
        <w:t xml:space="preserve"> to the Development stage</w:t>
      </w:r>
      <w:r w:rsidRPr="00DA3B10">
        <w:rPr>
          <w:rFonts w:ascii="Arial" w:hAnsi="Arial" w:cs="Arial"/>
        </w:rPr>
        <w:t xml:space="preserve">. </w:t>
      </w:r>
      <w:r w:rsidR="007B18D3" w:rsidRPr="00DA3B10">
        <w:rPr>
          <w:rFonts w:ascii="Arial" w:hAnsi="Arial" w:cs="Arial"/>
        </w:rPr>
        <w:t>U</w:t>
      </w:r>
      <w:r w:rsidR="00BE2B8C" w:rsidRPr="00DA3B10">
        <w:rPr>
          <w:rFonts w:ascii="Arial" w:hAnsi="Arial" w:cs="Arial"/>
        </w:rPr>
        <w:t xml:space="preserve">sing the Technology Forecasting Tool, </w:t>
      </w:r>
      <w:r w:rsidR="007B18D3" w:rsidRPr="00DA3B10">
        <w:rPr>
          <w:rFonts w:ascii="Arial" w:hAnsi="Arial" w:cs="Arial"/>
        </w:rPr>
        <w:t xml:space="preserve">especially when used </w:t>
      </w:r>
      <w:r w:rsidR="00BE2B8C" w:rsidRPr="00DA3B10">
        <w:rPr>
          <w:rFonts w:ascii="Arial" w:hAnsi="Arial" w:cs="Arial"/>
        </w:rPr>
        <w:t xml:space="preserve">in combination with other Design-stage tools, should </w:t>
      </w:r>
      <w:r w:rsidR="007B18D3" w:rsidRPr="00DA3B10">
        <w:rPr>
          <w:rFonts w:ascii="Arial" w:hAnsi="Arial" w:cs="Arial"/>
        </w:rPr>
        <w:t>lead to better-</w:t>
      </w:r>
      <w:r w:rsidR="00BE2B8C" w:rsidRPr="00DA3B10">
        <w:rPr>
          <w:rFonts w:ascii="Arial" w:hAnsi="Arial" w:cs="Arial"/>
        </w:rPr>
        <w:t>i</w:t>
      </w:r>
      <w:r w:rsidR="007B18D3" w:rsidRPr="00DA3B10">
        <w:rPr>
          <w:rFonts w:ascii="Arial" w:hAnsi="Arial" w:cs="Arial"/>
        </w:rPr>
        <w:t xml:space="preserve">nformed </w:t>
      </w:r>
      <w:r w:rsidR="00762A45" w:rsidRPr="00DA3B10">
        <w:rPr>
          <w:rFonts w:ascii="Arial" w:hAnsi="Arial" w:cs="Arial"/>
        </w:rPr>
        <w:t>strategies for</w:t>
      </w:r>
      <w:r w:rsidR="007B18D3" w:rsidRPr="00DA3B10">
        <w:rPr>
          <w:rFonts w:ascii="Arial" w:hAnsi="Arial" w:cs="Arial"/>
        </w:rPr>
        <w:t xml:space="preserve"> optimizing the product or service while</w:t>
      </w:r>
      <w:r w:rsidR="00BE2B8C" w:rsidRPr="00DA3B10">
        <w:rPr>
          <w:rFonts w:ascii="Arial" w:hAnsi="Arial" w:cs="Arial"/>
        </w:rPr>
        <w:t xml:space="preserve"> mitigat</w:t>
      </w:r>
      <w:r w:rsidR="007B18D3" w:rsidRPr="00DA3B10">
        <w:rPr>
          <w:rFonts w:ascii="Arial" w:hAnsi="Arial" w:cs="Arial"/>
        </w:rPr>
        <w:t>ing</w:t>
      </w:r>
      <w:r w:rsidR="00BE2B8C" w:rsidRPr="00DA3B10">
        <w:rPr>
          <w:rFonts w:ascii="Arial" w:hAnsi="Arial" w:cs="Arial"/>
        </w:rPr>
        <w:t xml:space="preserve"> risk, </w:t>
      </w:r>
      <w:r w:rsidR="00C91D92" w:rsidRPr="00DA3B10">
        <w:rPr>
          <w:rFonts w:ascii="Arial" w:hAnsi="Arial" w:cs="Arial"/>
        </w:rPr>
        <w:t xml:space="preserve">which should </w:t>
      </w:r>
      <w:r w:rsidR="00BE2B8C" w:rsidRPr="00DA3B10">
        <w:rPr>
          <w:rFonts w:ascii="Arial" w:hAnsi="Arial" w:cs="Arial"/>
        </w:rPr>
        <w:t>mak</w:t>
      </w:r>
      <w:r w:rsidR="00C91D92" w:rsidRPr="00DA3B10">
        <w:rPr>
          <w:rFonts w:ascii="Arial" w:hAnsi="Arial" w:cs="Arial"/>
        </w:rPr>
        <w:t>e</w:t>
      </w:r>
      <w:r w:rsidR="00BE2B8C" w:rsidRPr="00DA3B10">
        <w:rPr>
          <w:rFonts w:ascii="Arial" w:hAnsi="Arial" w:cs="Arial"/>
        </w:rPr>
        <w:t xml:space="preserve"> it </w:t>
      </w:r>
      <w:r w:rsidR="007B18D3" w:rsidRPr="00DA3B10">
        <w:rPr>
          <w:rFonts w:ascii="Arial" w:hAnsi="Arial" w:cs="Arial"/>
        </w:rPr>
        <w:t>easier</w:t>
      </w:r>
      <w:r w:rsidR="00BE2B8C" w:rsidRPr="00DA3B10">
        <w:rPr>
          <w:rFonts w:ascii="Arial" w:hAnsi="Arial" w:cs="Arial"/>
        </w:rPr>
        <w:t xml:space="preserve"> to proceed </w:t>
      </w:r>
      <w:r w:rsidR="007B18D3" w:rsidRPr="00DA3B10">
        <w:rPr>
          <w:rFonts w:ascii="Arial" w:hAnsi="Arial" w:cs="Arial"/>
        </w:rPr>
        <w:t>to the Development stage.</w:t>
      </w:r>
    </w:p>
    <w:p w14:paraId="371129AF" w14:textId="0890D691" w:rsidR="008A6BA8" w:rsidRPr="00DA3B10" w:rsidRDefault="008A6BA8" w:rsidP="008A6BA8">
      <w:pPr>
        <w:rPr>
          <w:rFonts w:ascii="Arial" w:hAnsi="Arial" w:cs="Arial"/>
        </w:rPr>
      </w:pPr>
    </w:p>
    <w:p w14:paraId="3784391D" w14:textId="77777777" w:rsidR="002F1648" w:rsidRPr="00DA3B10" w:rsidRDefault="002F1648" w:rsidP="008A6BA8">
      <w:pPr>
        <w:rPr>
          <w:rFonts w:ascii="Arial" w:hAnsi="Arial" w:cs="Arial"/>
        </w:rPr>
      </w:pPr>
    </w:p>
    <w:sectPr w:rsidR="002F1648" w:rsidRPr="00DA3B10" w:rsidSect="00DA3B10">
      <w:headerReference w:type="default" r:id="rId17"/>
      <w:footerReference w:type="even"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DA02B" w14:textId="77777777" w:rsidR="00D00C65" w:rsidRDefault="00D00C65" w:rsidP="00926AFC">
      <w:r>
        <w:separator/>
      </w:r>
    </w:p>
  </w:endnote>
  <w:endnote w:type="continuationSeparator" w:id="0">
    <w:p w14:paraId="2783234F" w14:textId="77777777" w:rsidR="00D00C65" w:rsidRDefault="00D00C65" w:rsidP="0092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9A7D" w14:textId="3B08A3D1" w:rsidR="00C47080" w:rsidRDefault="00FB4675" w:rsidP="00C47080">
    <w:pPr>
      <w:pStyle w:val="Footer"/>
    </w:pPr>
    <w:r>
      <w:rPr>
        <w:noProof/>
      </w:rPr>
      <mc:AlternateContent>
        <mc:Choice Requires="wps">
          <w:drawing>
            <wp:anchor distT="0" distB="0" distL="114300" distR="114300" simplePos="0" relativeHeight="251661312" behindDoc="0" locked="0" layoutInCell="0" allowOverlap="1" wp14:anchorId="558168C3" wp14:editId="4B996A0F">
              <wp:simplePos x="0" y="0"/>
              <wp:positionH relativeFrom="page">
                <wp:posOffset>0</wp:posOffset>
              </wp:positionH>
              <wp:positionV relativeFrom="page">
                <wp:posOffset>9594215</wp:posOffset>
              </wp:positionV>
              <wp:extent cx="7772400" cy="273050"/>
              <wp:effectExtent l="0" t="0" r="0" b="12700"/>
              <wp:wrapNone/>
              <wp:docPr id="15" name="MSIPCM7d1047b68b1e6ff5b4727966" descr="{&quot;HashCode&quot;:2082126947,&quot;Height&quot;:792.0,&quot;Width&quot;:61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055C50" w14:textId="74ECFAEA" w:rsidR="00FB4675" w:rsidRPr="00FB4675" w:rsidRDefault="00FB4675" w:rsidP="00FB4675">
                          <w:pPr>
                            <w:jc w:val="center"/>
                            <w:rPr>
                              <w:rFonts w:ascii="Calibri" w:hAnsi="Calibri" w:cs="Calibri"/>
                              <w:color w:val="000000"/>
                              <w:sz w:val="20"/>
                            </w:rPr>
                          </w:pPr>
                          <w:r w:rsidRPr="00FB4675">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8168C3" id="_x0000_t202" coordsize="21600,21600" o:spt="202" path="m,l,21600r21600,l21600,xe">
              <v:stroke joinstyle="miter"/>
              <v:path gradientshapeok="t" o:connecttype="rect"/>
            </v:shapetype>
            <v:shape id="MSIPCM7d1047b68b1e6ff5b4727966" o:spid="_x0000_s1026" type="#_x0000_t202" alt="{&quot;HashCode&quot;:2082126947,&quot;Height&quot;:792.0,&quot;Width&quot;:612.0,&quot;Placement&quot;:&quot;Footer&quot;,&quot;Index&quot;:&quot;OddAndEven&quot;,&quot;Section&quot;:1,&quot;Top&quot;:0.0,&quot;Left&quot;:0.0}" style="position:absolute;margin-left:0;margin-top:755.45pt;width:612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7C055C50" w14:textId="74ECFAEA" w:rsidR="00FB4675" w:rsidRPr="00FB4675" w:rsidRDefault="00FB4675" w:rsidP="00FB4675">
                    <w:pPr>
                      <w:jc w:val="center"/>
                      <w:rPr>
                        <w:rFonts w:ascii="Calibri" w:hAnsi="Calibri" w:cs="Calibri"/>
                        <w:color w:val="000000"/>
                        <w:sz w:val="20"/>
                      </w:rPr>
                    </w:pPr>
                    <w:r w:rsidRPr="00FB4675">
                      <w:rPr>
                        <w:rFonts w:ascii="Calibri" w:hAnsi="Calibri" w:cs="Calibri"/>
                        <w:color w:val="000000"/>
                        <w:sz w:val="2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0DD7" w14:textId="25D41D5A" w:rsidR="00C47080" w:rsidRDefault="00FB4675" w:rsidP="00C47080">
    <w:pPr>
      <w:pStyle w:val="Footer"/>
    </w:pPr>
    <w:r>
      <w:rPr>
        <w:noProof/>
      </w:rPr>
      <mc:AlternateContent>
        <mc:Choice Requires="wps">
          <w:drawing>
            <wp:anchor distT="0" distB="0" distL="114300" distR="114300" simplePos="0" relativeHeight="251660288" behindDoc="0" locked="0" layoutInCell="0" allowOverlap="1" wp14:anchorId="5576DCB0" wp14:editId="69A1DF72">
              <wp:simplePos x="0" y="0"/>
              <wp:positionH relativeFrom="page">
                <wp:posOffset>0</wp:posOffset>
              </wp:positionH>
              <wp:positionV relativeFrom="page">
                <wp:posOffset>9594215</wp:posOffset>
              </wp:positionV>
              <wp:extent cx="7772400" cy="273050"/>
              <wp:effectExtent l="0" t="0" r="0" b="12700"/>
              <wp:wrapNone/>
              <wp:docPr id="11" name="MSIPCM5fd34856a6a87b5ad6fc6ff2" descr="{&quot;HashCode&quot;:2082126947,&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57C98" w14:textId="6DE57881" w:rsidR="00FB4675" w:rsidRPr="00FB4675" w:rsidRDefault="00FB4675" w:rsidP="00FB4675">
                          <w:pPr>
                            <w:jc w:val="center"/>
                            <w:rPr>
                              <w:rFonts w:ascii="Calibri" w:hAnsi="Calibri" w:cs="Calibri"/>
                              <w:color w:val="000000"/>
                              <w:sz w:val="20"/>
                            </w:rPr>
                          </w:pPr>
                          <w:r w:rsidRPr="00FB4675">
                            <w:rPr>
                              <w:rFonts w:ascii="Calibri" w:hAnsi="Calibri" w:cs="Calibri"/>
                              <w:color w:val="000000"/>
                              <w:sz w:val="20"/>
                            </w:rPr>
                            <w:t xml:space="preserve">WIPO FOR OFFICIAL USE ONLY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76DCB0" id="_x0000_t202" coordsize="21600,21600" o:spt="202" path="m,l,21600r21600,l21600,xe">
              <v:stroke joinstyle="miter"/>
              <v:path gradientshapeok="t" o:connecttype="rect"/>
            </v:shapetype>
            <v:shape id="MSIPCM5fd34856a6a87b5ad6fc6ff2" o:spid="_x0000_s1027" type="#_x0000_t202" alt="{&quot;HashCode&quot;:2082126947,&quot;Height&quot;:792.0,&quot;Width&quot;:612.0,&quot;Placement&quot;:&quot;Footer&quot;,&quot;Index&quot;:&quot;FirstPage&quot;,&quot;Section&quot;:1,&quot;Top&quot;:0.0,&quot;Left&quot;:0.0}" style="position:absolute;margin-left:0;margin-top:755.4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o:allowincell="f" filled="f" stroked="f" strokeweight=".5pt">
              <v:textbox inset=",0,,0">
                <w:txbxContent>
                  <w:p w14:paraId="48F57C98" w14:textId="6DE57881" w:rsidR="00FB4675" w:rsidRPr="00FB4675" w:rsidRDefault="00FB4675" w:rsidP="00FB4675">
                    <w:pPr>
                      <w:jc w:val="center"/>
                      <w:rPr>
                        <w:rFonts w:ascii="Calibri" w:hAnsi="Calibri" w:cs="Calibri"/>
                        <w:color w:val="000000"/>
                        <w:sz w:val="20"/>
                      </w:rPr>
                    </w:pPr>
                    <w:r w:rsidRPr="00FB4675">
                      <w:rPr>
                        <w:rFonts w:ascii="Calibri" w:hAnsi="Calibri" w:cs="Calibri"/>
                        <w:color w:val="000000"/>
                        <w:sz w:val="20"/>
                      </w:rPr>
                      <w:t xml:space="preserve">WIPO FOR OFFICIAL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BDDB6" w14:textId="77777777" w:rsidR="00D00C65" w:rsidRDefault="00D00C65" w:rsidP="00926AFC">
      <w:r>
        <w:separator/>
      </w:r>
    </w:p>
  </w:footnote>
  <w:footnote w:type="continuationSeparator" w:id="0">
    <w:p w14:paraId="62325B05" w14:textId="77777777" w:rsidR="00D00C65" w:rsidRDefault="00D00C65" w:rsidP="00926AFC">
      <w:r>
        <w:continuationSeparator/>
      </w:r>
    </w:p>
  </w:footnote>
  <w:footnote w:id="1">
    <w:p w14:paraId="44038DD1" w14:textId="177363B4" w:rsidR="00385106" w:rsidRPr="00584CF9" w:rsidRDefault="00385106" w:rsidP="00385106">
      <w:pPr>
        <w:pStyle w:val="FootnoteText"/>
        <w:rPr>
          <w:rFonts w:ascii="Arial" w:hAnsi="Arial" w:cs="Arial"/>
        </w:rPr>
      </w:pPr>
      <w:r w:rsidRPr="000F4423">
        <w:rPr>
          <w:rStyle w:val="FootnoteReference"/>
          <w:rFonts w:ascii="Arial" w:hAnsi="Arial" w:cs="Arial"/>
        </w:rPr>
        <w:footnoteRef/>
      </w:r>
      <w:r w:rsidRPr="000F4423">
        <w:rPr>
          <w:rFonts w:ascii="Arial" w:hAnsi="Arial" w:cs="Arial"/>
        </w:rPr>
        <w:t xml:space="preserve"> Allied Market Research, “Electric Bike Market,” </w:t>
      </w:r>
      <w:hyperlink r:id="rId1" w:history="1">
        <w:r w:rsidRPr="000F4423">
          <w:rPr>
            <w:rStyle w:val="Hyperlink"/>
            <w:rFonts w:ascii="Arial" w:hAnsi="Arial" w:cs="Arial"/>
            <w:color w:val="auto"/>
          </w:rPr>
          <w:t>Electric Bike Market Size, Share, Growth, Analysis 2021 - 2030 (alliedmarketresearch.com)</w:t>
        </w:r>
      </w:hyperlink>
      <w:r w:rsidRPr="000F4423">
        <w:rPr>
          <w:rFonts w:ascii="Arial" w:hAnsi="Arial" w:cs="Arial"/>
        </w:rPr>
        <w:t xml:space="preserve">, 2021, (Accessed September 20, 2021. </w:t>
      </w:r>
    </w:p>
  </w:footnote>
  <w:footnote w:id="2">
    <w:p w14:paraId="1D1A1C52" w14:textId="21864DED" w:rsidR="00926AFC" w:rsidRPr="000F4423" w:rsidRDefault="00926AFC">
      <w:pPr>
        <w:pStyle w:val="FootnoteText"/>
        <w:rPr>
          <w:rFonts w:ascii="Arial" w:hAnsi="Arial" w:cs="Arial"/>
        </w:rPr>
      </w:pPr>
      <w:r w:rsidRPr="000F4423">
        <w:rPr>
          <w:rStyle w:val="FootnoteReference"/>
          <w:rFonts w:ascii="Arial" w:hAnsi="Arial" w:cs="Arial"/>
        </w:rPr>
        <w:footnoteRef/>
      </w:r>
      <w:r w:rsidRPr="000F4423">
        <w:rPr>
          <w:rFonts w:ascii="Arial" w:hAnsi="Arial" w:cs="Arial"/>
        </w:rPr>
        <w:t xml:space="preserve"> </w:t>
      </w:r>
      <w:hyperlink r:id="rId2" w:history="1">
        <w:r w:rsidRPr="000F4423">
          <w:rPr>
            <w:rStyle w:val="Hyperlink"/>
            <w:rFonts w:ascii="Arial" w:hAnsi="Arial" w:cs="Arial"/>
            <w:color w:val="auto"/>
          </w:rPr>
          <w:t>biofuel refinery Diagram - Bing images</w:t>
        </w:r>
      </w:hyperlink>
      <w:r w:rsidRPr="000F4423">
        <w:rPr>
          <w:rFonts w:ascii="Arial" w:hAnsi="Arial" w:cs="Arial"/>
        </w:rPr>
        <w:t xml:space="preserve">, accessed September 20, 2021. The image is from </w:t>
      </w:r>
      <w:proofErr w:type="spellStart"/>
      <w:r w:rsidRPr="000F4423">
        <w:rPr>
          <w:rFonts w:ascii="Arial" w:hAnsi="Arial" w:cs="Arial"/>
        </w:rPr>
        <w:t>Ybanaz</w:t>
      </w:r>
      <w:proofErr w:type="spellEnd"/>
      <w:r w:rsidRPr="000F4423">
        <w:rPr>
          <w:rFonts w:ascii="Arial" w:hAnsi="Arial" w:cs="Arial"/>
        </w:rPr>
        <w:t xml:space="preserve">, “Vegetable oil and biofuel industry”, November 21, 2011, on </w:t>
      </w:r>
      <w:proofErr w:type="spellStart"/>
      <w:r w:rsidRPr="000F4423">
        <w:rPr>
          <w:rFonts w:ascii="Arial" w:hAnsi="Arial" w:cs="Arial"/>
        </w:rPr>
        <w:t>Slideshare</w:t>
      </w:r>
      <w:proofErr w:type="spellEnd"/>
      <w:r w:rsidRPr="000F4423">
        <w:rPr>
          <w:rFonts w:ascii="Arial" w:hAnsi="Arial" w:cs="Arial"/>
        </w:rPr>
        <w:t xml:space="preserve">, </w:t>
      </w:r>
      <w:hyperlink r:id="rId3" w:history="1">
        <w:r w:rsidRPr="000F4423">
          <w:rPr>
            <w:rStyle w:val="Hyperlink"/>
            <w:rFonts w:ascii="Arial" w:hAnsi="Arial" w:cs="Arial"/>
            <w:color w:val="auto"/>
          </w:rPr>
          <w:t>Vegetable oil and biofuel industry [autosaved] [autosaved] [autosaved] (slideshare.net)</w:t>
        </w:r>
      </w:hyperlink>
    </w:p>
  </w:footnote>
  <w:footnote w:id="3">
    <w:p w14:paraId="13B092DD" w14:textId="10A36300" w:rsidR="00823AEB" w:rsidRPr="000F4423" w:rsidRDefault="00823AEB" w:rsidP="00BD1C73">
      <w:pPr>
        <w:pStyle w:val="FootnoteText"/>
        <w:rPr>
          <w:rFonts w:ascii="Arial" w:hAnsi="Arial" w:cs="Arial"/>
        </w:rPr>
      </w:pPr>
      <w:r w:rsidRPr="000F4423">
        <w:rPr>
          <w:rStyle w:val="FootnoteReference"/>
          <w:rFonts w:ascii="Arial" w:hAnsi="Arial" w:cs="Arial"/>
        </w:rPr>
        <w:footnoteRef/>
      </w:r>
      <w:r w:rsidRPr="000F4423">
        <w:rPr>
          <w:rFonts w:ascii="Arial" w:hAnsi="Arial" w:cs="Arial"/>
        </w:rPr>
        <w:t xml:space="preserve"> </w:t>
      </w:r>
      <w:r w:rsidR="00BD1C73" w:rsidRPr="000F4423">
        <w:rPr>
          <w:rFonts w:ascii="Arial" w:hAnsi="Arial" w:cs="Arial"/>
        </w:rPr>
        <w:t>“Breakthrough: Using Microbes to Make Advanced Biofuels</w:t>
      </w:r>
      <w:r w:rsidR="00E075E8" w:rsidRPr="000F4423">
        <w:rPr>
          <w:rFonts w:ascii="Arial" w:hAnsi="Arial" w:cs="Arial"/>
        </w:rPr>
        <w:t xml:space="preserve">, </w:t>
      </w:r>
      <w:r w:rsidR="002A1F14" w:rsidRPr="000F4423">
        <w:rPr>
          <w:rFonts w:ascii="Arial" w:hAnsi="Arial" w:cs="Arial"/>
        </w:rPr>
        <w:br/>
      </w:r>
      <w:proofErr w:type="spellStart"/>
      <w:r w:rsidR="002A1F14" w:rsidRPr="000F4423">
        <w:rPr>
          <w:rFonts w:ascii="Arial" w:hAnsi="Arial" w:cs="Arial"/>
          <w:shd w:val="clear" w:color="auto" w:fill="FFFFFF"/>
        </w:rPr>
        <w:t>JointBioenergyInst</w:t>
      </w:r>
      <w:proofErr w:type="spellEnd"/>
      <w:r w:rsidR="002A1F14" w:rsidRPr="000F4423">
        <w:rPr>
          <w:rFonts w:ascii="Arial" w:hAnsi="Arial" w:cs="Arial"/>
          <w:shd w:val="clear" w:color="auto" w:fill="FFFFFF"/>
        </w:rPr>
        <w:t xml:space="preserve">,  </w:t>
      </w:r>
      <w:hyperlink r:id="rId4" w:history="1">
        <w:r w:rsidR="002A1F14" w:rsidRPr="000F4423">
          <w:rPr>
            <w:rStyle w:val="Hyperlink"/>
            <w:rFonts w:ascii="Arial" w:hAnsi="Arial" w:cs="Arial"/>
            <w:color w:val="auto"/>
          </w:rPr>
          <w:t>https://www.youtube.com/watch?v=oFH56nvzYQk</w:t>
        </w:r>
      </w:hyperlink>
      <w:r w:rsidR="005231E7" w:rsidRPr="000F4423">
        <w:rPr>
          <w:rFonts w:ascii="Arial" w:hAnsi="Arial" w:cs="Arial"/>
        </w:rPr>
        <w:t xml:space="preserve">, </w:t>
      </w:r>
      <w:r w:rsidR="005231E7" w:rsidRPr="000F4423">
        <w:rPr>
          <w:rFonts w:ascii="Arial" w:hAnsi="Arial" w:cs="Arial"/>
          <w:sz w:val="21"/>
          <w:szCs w:val="21"/>
        </w:rPr>
        <w:t xml:space="preserve">Feb 25, 2013, viewed, </w:t>
      </w:r>
      <w:r w:rsidR="005F3A42" w:rsidRPr="000F4423">
        <w:rPr>
          <w:rFonts w:ascii="Arial" w:hAnsi="Arial" w:cs="Arial"/>
          <w:sz w:val="21"/>
          <w:szCs w:val="21"/>
        </w:rPr>
        <w:t xml:space="preserve">November 5, 2023. </w:t>
      </w:r>
    </w:p>
  </w:footnote>
  <w:footnote w:id="4">
    <w:p w14:paraId="071595EB" w14:textId="5E54C000" w:rsidR="00F345E0" w:rsidRPr="000F4423" w:rsidRDefault="00F345E0">
      <w:pPr>
        <w:pStyle w:val="FootnoteText"/>
        <w:rPr>
          <w:rFonts w:ascii="Arial" w:hAnsi="Arial" w:cs="Arial"/>
        </w:rPr>
      </w:pPr>
      <w:r w:rsidRPr="000F4423">
        <w:rPr>
          <w:rStyle w:val="FootnoteReference"/>
          <w:rFonts w:ascii="Arial" w:hAnsi="Arial" w:cs="Arial"/>
        </w:rPr>
        <w:footnoteRef/>
      </w:r>
      <w:r w:rsidRPr="000F4423">
        <w:rPr>
          <w:rFonts w:ascii="Arial" w:hAnsi="Arial" w:cs="Arial"/>
        </w:rPr>
        <w:t xml:space="preserve"> </w:t>
      </w:r>
      <w:proofErr w:type="spellStart"/>
      <w:r w:rsidRPr="000F4423">
        <w:rPr>
          <w:rFonts w:ascii="Arial" w:hAnsi="Arial" w:cs="Arial"/>
        </w:rPr>
        <w:t>Mectech</w:t>
      </w:r>
      <w:proofErr w:type="spellEnd"/>
      <w:r w:rsidRPr="000F4423">
        <w:rPr>
          <w:rFonts w:ascii="Arial" w:hAnsi="Arial" w:cs="Arial"/>
        </w:rPr>
        <w:t xml:space="preserve"> Proce</w:t>
      </w:r>
      <w:r w:rsidR="00CF2BB2" w:rsidRPr="000F4423">
        <w:rPr>
          <w:rFonts w:ascii="Arial" w:hAnsi="Arial" w:cs="Arial"/>
        </w:rPr>
        <w:t>s</w:t>
      </w:r>
      <w:r w:rsidRPr="000F4423">
        <w:rPr>
          <w:rFonts w:ascii="Arial" w:hAnsi="Arial" w:cs="Arial"/>
        </w:rPr>
        <w:t xml:space="preserve">s Engineers, “Bio Diesel Plant”, </w:t>
      </w:r>
      <w:hyperlink r:id="rId5" w:history="1">
        <w:r w:rsidRPr="000F4423">
          <w:rPr>
            <w:rStyle w:val="Hyperlink"/>
            <w:rFonts w:ascii="Arial" w:hAnsi="Arial" w:cs="Arial"/>
            <w:color w:val="auto"/>
          </w:rPr>
          <w:t>Biodiesel Manufacturing Plant | Biodiesel Plant Suppliers in India (mectech.co.in)</w:t>
        </w:r>
      </w:hyperlink>
      <w:r w:rsidRPr="000F4423">
        <w:rPr>
          <w:rFonts w:ascii="Arial" w:hAnsi="Arial" w:cs="Arial"/>
        </w:rPr>
        <w:t>, accessed September 21,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8EF2" w14:textId="77777777" w:rsidR="00DA3B10" w:rsidRPr="007C1D07" w:rsidRDefault="00DA3B10" w:rsidP="00DA3B10">
    <w:pPr>
      <w:pStyle w:val="Header"/>
      <w:jc w:val="right"/>
      <w:rPr>
        <w:rFonts w:ascii="Arial" w:hAnsi="Arial" w:cs="Arial"/>
        <w:sz w:val="18"/>
        <w:szCs w:val="18"/>
      </w:rPr>
    </w:pPr>
    <w:r w:rsidRPr="007C1D07">
      <w:rPr>
        <w:rFonts w:ascii="Arial" w:hAnsi="Arial" w:cs="Arial"/>
        <w:sz w:val="18"/>
        <w:szCs w:val="18"/>
      </w:rPr>
      <w:t>Pre-published version. Not for further distribution</w:t>
    </w:r>
  </w:p>
  <w:p w14:paraId="7252B34D" w14:textId="77777777" w:rsidR="00DA3B10" w:rsidRDefault="00DA3B10" w:rsidP="00DA3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9404F"/>
    <w:multiLevelType w:val="multilevel"/>
    <w:tmpl w:val="C386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5168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A8"/>
    <w:rsid w:val="00030556"/>
    <w:rsid w:val="000700BF"/>
    <w:rsid w:val="0008677D"/>
    <w:rsid w:val="000925BC"/>
    <w:rsid w:val="00093F7B"/>
    <w:rsid w:val="000A3870"/>
    <w:rsid w:val="000B15AF"/>
    <w:rsid w:val="000B5DA1"/>
    <w:rsid w:val="000C61AE"/>
    <w:rsid w:val="000D1C1C"/>
    <w:rsid w:val="000F4423"/>
    <w:rsid w:val="000F5BA2"/>
    <w:rsid w:val="000F7142"/>
    <w:rsid w:val="00100E5A"/>
    <w:rsid w:val="001049DB"/>
    <w:rsid w:val="0010694E"/>
    <w:rsid w:val="001077DF"/>
    <w:rsid w:val="00111236"/>
    <w:rsid w:val="00120A88"/>
    <w:rsid w:val="00125193"/>
    <w:rsid w:val="001306D3"/>
    <w:rsid w:val="001333E5"/>
    <w:rsid w:val="001378C3"/>
    <w:rsid w:val="00141EAE"/>
    <w:rsid w:val="0017460C"/>
    <w:rsid w:val="001B1251"/>
    <w:rsid w:val="001B408D"/>
    <w:rsid w:val="001C5304"/>
    <w:rsid w:val="001F02E7"/>
    <w:rsid w:val="001F12DD"/>
    <w:rsid w:val="00205F83"/>
    <w:rsid w:val="00217204"/>
    <w:rsid w:val="002275AA"/>
    <w:rsid w:val="00254A77"/>
    <w:rsid w:val="00275DC2"/>
    <w:rsid w:val="00294B83"/>
    <w:rsid w:val="00296C1A"/>
    <w:rsid w:val="002A1F14"/>
    <w:rsid w:val="002C5386"/>
    <w:rsid w:val="002E795B"/>
    <w:rsid w:val="002F1648"/>
    <w:rsid w:val="002F529D"/>
    <w:rsid w:val="002F77E1"/>
    <w:rsid w:val="00303562"/>
    <w:rsid w:val="00306400"/>
    <w:rsid w:val="00316951"/>
    <w:rsid w:val="003205FC"/>
    <w:rsid w:val="00334A21"/>
    <w:rsid w:val="0036239D"/>
    <w:rsid w:val="00385106"/>
    <w:rsid w:val="003D2653"/>
    <w:rsid w:val="003F1C7A"/>
    <w:rsid w:val="003F3B54"/>
    <w:rsid w:val="00405CC8"/>
    <w:rsid w:val="00416540"/>
    <w:rsid w:val="00422049"/>
    <w:rsid w:val="00425628"/>
    <w:rsid w:val="00450DEA"/>
    <w:rsid w:val="00452CF4"/>
    <w:rsid w:val="004641A3"/>
    <w:rsid w:val="00472E96"/>
    <w:rsid w:val="00493F8A"/>
    <w:rsid w:val="004A26D7"/>
    <w:rsid w:val="004A7E51"/>
    <w:rsid w:val="004B5C59"/>
    <w:rsid w:val="004C0799"/>
    <w:rsid w:val="004E249E"/>
    <w:rsid w:val="004F6BCE"/>
    <w:rsid w:val="005231E7"/>
    <w:rsid w:val="00526BFC"/>
    <w:rsid w:val="00584CF9"/>
    <w:rsid w:val="0058625C"/>
    <w:rsid w:val="0059217F"/>
    <w:rsid w:val="005C0489"/>
    <w:rsid w:val="005C3CFA"/>
    <w:rsid w:val="005C454F"/>
    <w:rsid w:val="005C4F73"/>
    <w:rsid w:val="005D6A44"/>
    <w:rsid w:val="005E2073"/>
    <w:rsid w:val="005E27A7"/>
    <w:rsid w:val="005F3A42"/>
    <w:rsid w:val="00617A82"/>
    <w:rsid w:val="00620876"/>
    <w:rsid w:val="00623A43"/>
    <w:rsid w:val="006325E2"/>
    <w:rsid w:val="00633C83"/>
    <w:rsid w:val="00650318"/>
    <w:rsid w:val="00657EFE"/>
    <w:rsid w:val="00683571"/>
    <w:rsid w:val="006927C4"/>
    <w:rsid w:val="006B0F22"/>
    <w:rsid w:val="006B2118"/>
    <w:rsid w:val="00702290"/>
    <w:rsid w:val="007129EF"/>
    <w:rsid w:val="007343D1"/>
    <w:rsid w:val="00743AF4"/>
    <w:rsid w:val="00753195"/>
    <w:rsid w:val="00755D3E"/>
    <w:rsid w:val="00760526"/>
    <w:rsid w:val="00762A45"/>
    <w:rsid w:val="00782F11"/>
    <w:rsid w:val="007A389C"/>
    <w:rsid w:val="007A6D88"/>
    <w:rsid w:val="007B18D3"/>
    <w:rsid w:val="007C4A0A"/>
    <w:rsid w:val="007D5F42"/>
    <w:rsid w:val="00801AE1"/>
    <w:rsid w:val="00805BC3"/>
    <w:rsid w:val="0082249E"/>
    <w:rsid w:val="00823AEB"/>
    <w:rsid w:val="008376D5"/>
    <w:rsid w:val="00856452"/>
    <w:rsid w:val="008843C4"/>
    <w:rsid w:val="00887B0A"/>
    <w:rsid w:val="008A1C3C"/>
    <w:rsid w:val="008A2E64"/>
    <w:rsid w:val="008A6BA8"/>
    <w:rsid w:val="008B3A35"/>
    <w:rsid w:val="008B61A2"/>
    <w:rsid w:val="008B6FB0"/>
    <w:rsid w:val="008B7A9D"/>
    <w:rsid w:val="008D231B"/>
    <w:rsid w:val="008E5CE6"/>
    <w:rsid w:val="00926AFC"/>
    <w:rsid w:val="00934CA8"/>
    <w:rsid w:val="00947DED"/>
    <w:rsid w:val="0095383B"/>
    <w:rsid w:val="00956040"/>
    <w:rsid w:val="00962F03"/>
    <w:rsid w:val="00985DF2"/>
    <w:rsid w:val="009967FD"/>
    <w:rsid w:val="009A4AEB"/>
    <w:rsid w:val="009D0497"/>
    <w:rsid w:val="009D5E3A"/>
    <w:rsid w:val="009D6A55"/>
    <w:rsid w:val="009F1373"/>
    <w:rsid w:val="00A0515F"/>
    <w:rsid w:val="00A10AC6"/>
    <w:rsid w:val="00A412CB"/>
    <w:rsid w:val="00A474B6"/>
    <w:rsid w:val="00A6436A"/>
    <w:rsid w:val="00A86C5A"/>
    <w:rsid w:val="00AB46C3"/>
    <w:rsid w:val="00AC709C"/>
    <w:rsid w:val="00AD03D8"/>
    <w:rsid w:val="00AD648A"/>
    <w:rsid w:val="00AE141E"/>
    <w:rsid w:val="00AE1BA0"/>
    <w:rsid w:val="00AE4909"/>
    <w:rsid w:val="00AF720A"/>
    <w:rsid w:val="00B031BC"/>
    <w:rsid w:val="00B361DE"/>
    <w:rsid w:val="00B43095"/>
    <w:rsid w:val="00B762DE"/>
    <w:rsid w:val="00B81557"/>
    <w:rsid w:val="00B94797"/>
    <w:rsid w:val="00B97624"/>
    <w:rsid w:val="00BB3DBB"/>
    <w:rsid w:val="00BC37B2"/>
    <w:rsid w:val="00BD1C73"/>
    <w:rsid w:val="00BE21E6"/>
    <w:rsid w:val="00BE2B8C"/>
    <w:rsid w:val="00BF430A"/>
    <w:rsid w:val="00C47080"/>
    <w:rsid w:val="00C57930"/>
    <w:rsid w:val="00C91D92"/>
    <w:rsid w:val="00CB20A5"/>
    <w:rsid w:val="00CE3B82"/>
    <w:rsid w:val="00CF2BB2"/>
    <w:rsid w:val="00CF7B3B"/>
    <w:rsid w:val="00D00C65"/>
    <w:rsid w:val="00D043E3"/>
    <w:rsid w:val="00D16B6D"/>
    <w:rsid w:val="00D2169D"/>
    <w:rsid w:val="00D3125E"/>
    <w:rsid w:val="00D43BF9"/>
    <w:rsid w:val="00D47662"/>
    <w:rsid w:val="00D50171"/>
    <w:rsid w:val="00D52D6D"/>
    <w:rsid w:val="00D66CAE"/>
    <w:rsid w:val="00D81060"/>
    <w:rsid w:val="00DA3B10"/>
    <w:rsid w:val="00DA7396"/>
    <w:rsid w:val="00DB3B38"/>
    <w:rsid w:val="00DD40CA"/>
    <w:rsid w:val="00DE04B8"/>
    <w:rsid w:val="00DE08C3"/>
    <w:rsid w:val="00DE11B1"/>
    <w:rsid w:val="00E04846"/>
    <w:rsid w:val="00E075E8"/>
    <w:rsid w:val="00E140F9"/>
    <w:rsid w:val="00E327D2"/>
    <w:rsid w:val="00E35D08"/>
    <w:rsid w:val="00E52BDB"/>
    <w:rsid w:val="00E905AB"/>
    <w:rsid w:val="00E94C90"/>
    <w:rsid w:val="00EC17AA"/>
    <w:rsid w:val="00EE07B9"/>
    <w:rsid w:val="00EE6DE4"/>
    <w:rsid w:val="00EE7C3D"/>
    <w:rsid w:val="00F00C2D"/>
    <w:rsid w:val="00F12ED3"/>
    <w:rsid w:val="00F14996"/>
    <w:rsid w:val="00F25C06"/>
    <w:rsid w:val="00F30DDB"/>
    <w:rsid w:val="00F342FE"/>
    <w:rsid w:val="00F345E0"/>
    <w:rsid w:val="00F47549"/>
    <w:rsid w:val="00F73FE7"/>
    <w:rsid w:val="00F95081"/>
    <w:rsid w:val="00FA6D08"/>
    <w:rsid w:val="00FB3CBF"/>
    <w:rsid w:val="00FB4675"/>
    <w:rsid w:val="00FB4C2B"/>
    <w:rsid w:val="00FC2884"/>
    <w:rsid w:val="00FF6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FCA08"/>
  <w15:chartTrackingRefBased/>
  <w15:docId w15:val="{0CBC6A17-BA25-4D1C-BD55-DC1A8A3D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dugi" w:eastAsiaTheme="minorHAnsi" w:hAnsi="Gadug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B54"/>
  </w:style>
  <w:style w:type="paragraph" w:styleId="Heading1">
    <w:name w:val="heading 1"/>
    <w:basedOn w:val="Normal"/>
    <w:next w:val="Normal"/>
    <w:link w:val="Heading1Char"/>
    <w:uiPriority w:val="9"/>
    <w:qFormat/>
    <w:rsid w:val="008A6B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6B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249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6BA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BA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A6BA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A6BA8"/>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753195"/>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926AFC"/>
    <w:rPr>
      <w:sz w:val="20"/>
      <w:szCs w:val="20"/>
    </w:rPr>
  </w:style>
  <w:style w:type="character" w:customStyle="1" w:styleId="FootnoteTextChar">
    <w:name w:val="Footnote Text Char"/>
    <w:basedOn w:val="DefaultParagraphFont"/>
    <w:link w:val="FootnoteText"/>
    <w:uiPriority w:val="99"/>
    <w:semiHidden/>
    <w:rsid w:val="00926AFC"/>
    <w:rPr>
      <w:sz w:val="20"/>
      <w:szCs w:val="20"/>
    </w:rPr>
  </w:style>
  <w:style w:type="character" w:styleId="FootnoteReference">
    <w:name w:val="footnote reference"/>
    <w:basedOn w:val="DefaultParagraphFont"/>
    <w:uiPriority w:val="99"/>
    <w:semiHidden/>
    <w:unhideWhenUsed/>
    <w:rsid w:val="00926AFC"/>
    <w:rPr>
      <w:vertAlign w:val="superscript"/>
    </w:rPr>
  </w:style>
  <w:style w:type="character" w:styleId="Hyperlink">
    <w:name w:val="Hyperlink"/>
    <w:basedOn w:val="DefaultParagraphFont"/>
    <w:uiPriority w:val="99"/>
    <w:unhideWhenUsed/>
    <w:rsid w:val="00926AFC"/>
    <w:rPr>
      <w:color w:val="0000FF"/>
      <w:u w:val="single"/>
    </w:rPr>
  </w:style>
  <w:style w:type="character" w:styleId="CommentReference">
    <w:name w:val="annotation reference"/>
    <w:basedOn w:val="DefaultParagraphFont"/>
    <w:uiPriority w:val="99"/>
    <w:semiHidden/>
    <w:unhideWhenUsed/>
    <w:rsid w:val="00F30DDB"/>
    <w:rPr>
      <w:sz w:val="16"/>
      <w:szCs w:val="16"/>
    </w:rPr>
  </w:style>
  <w:style w:type="paragraph" w:styleId="CommentText">
    <w:name w:val="annotation text"/>
    <w:basedOn w:val="Normal"/>
    <w:link w:val="CommentTextChar"/>
    <w:uiPriority w:val="99"/>
    <w:unhideWhenUsed/>
    <w:rsid w:val="00F30DDB"/>
    <w:rPr>
      <w:sz w:val="20"/>
      <w:szCs w:val="20"/>
    </w:rPr>
  </w:style>
  <w:style w:type="character" w:customStyle="1" w:styleId="CommentTextChar">
    <w:name w:val="Comment Text Char"/>
    <w:basedOn w:val="DefaultParagraphFont"/>
    <w:link w:val="CommentText"/>
    <w:uiPriority w:val="99"/>
    <w:rsid w:val="00F30DDB"/>
    <w:rPr>
      <w:sz w:val="20"/>
      <w:szCs w:val="20"/>
    </w:rPr>
  </w:style>
  <w:style w:type="paragraph" w:styleId="CommentSubject">
    <w:name w:val="annotation subject"/>
    <w:basedOn w:val="CommentText"/>
    <w:next w:val="CommentText"/>
    <w:link w:val="CommentSubjectChar"/>
    <w:uiPriority w:val="99"/>
    <w:semiHidden/>
    <w:unhideWhenUsed/>
    <w:rsid w:val="00F30DDB"/>
    <w:rPr>
      <w:b/>
      <w:bCs/>
    </w:rPr>
  </w:style>
  <w:style w:type="character" w:customStyle="1" w:styleId="CommentSubjectChar">
    <w:name w:val="Comment Subject Char"/>
    <w:basedOn w:val="CommentTextChar"/>
    <w:link w:val="CommentSubject"/>
    <w:uiPriority w:val="99"/>
    <w:semiHidden/>
    <w:rsid w:val="00F30DDB"/>
    <w:rPr>
      <w:b/>
      <w:bCs/>
      <w:sz w:val="20"/>
      <w:szCs w:val="20"/>
    </w:rPr>
  </w:style>
  <w:style w:type="paragraph" w:styleId="Revision">
    <w:name w:val="Revision"/>
    <w:hidden/>
    <w:uiPriority w:val="99"/>
    <w:semiHidden/>
    <w:rsid w:val="00D43BF9"/>
  </w:style>
  <w:style w:type="paragraph" w:styleId="Header">
    <w:name w:val="header"/>
    <w:basedOn w:val="Normal"/>
    <w:link w:val="HeaderChar"/>
    <w:uiPriority w:val="99"/>
    <w:unhideWhenUsed/>
    <w:rsid w:val="00C47080"/>
    <w:pPr>
      <w:tabs>
        <w:tab w:val="center" w:pos="4680"/>
        <w:tab w:val="right" w:pos="9360"/>
      </w:tabs>
    </w:pPr>
  </w:style>
  <w:style w:type="character" w:customStyle="1" w:styleId="HeaderChar">
    <w:name w:val="Header Char"/>
    <w:basedOn w:val="DefaultParagraphFont"/>
    <w:link w:val="Header"/>
    <w:uiPriority w:val="99"/>
    <w:rsid w:val="00C47080"/>
  </w:style>
  <w:style w:type="paragraph" w:styleId="Footer">
    <w:name w:val="footer"/>
    <w:basedOn w:val="Normal"/>
    <w:link w:val="FooterChar"/>
    <w:uiPriority w:val="99"/>
    <w:unhideWhenUsed/>
    <w:rsid w:val="00C47080"/>
    <w:pPr>
      <w:tabs>
        <w:tab w:val="center" w:pos="4680"/>
        <w:tab w:val="right" w:pos="9360"/>
      </w:tabs>
    </w:pPr>
  </w:style>
  <w:style w:type="character" w:customStyle="1" w:styleId="FooterChar">
    <w:name w:val="Footer Char"/>
    <w:basedOn w:val="DefaultParagraphFont"/>
    <w:link w:val="Footer"/>
    <w:uiPriority w:val="99"/>
    <w:rsid w:val="00C47080"/>
  </w:style>
  <w:style w:type="paragraph" w:styleId="BalloonText">
    <w:name w:val="Balloon Text"/>
    <w:basedOn w:val="Normal"/>
    <w:link w:val="BalloonTextChar"/>
    <w:uiPriority w:val="99"/>
    <w:semiHidden/>
    <w:unhideWhenUsed/>
    <w:rsid w:val="00FB46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675"/>
    <w:rPr>
      <w:rFonts w:ascii="Segoe UI" w:hAnsi="Segoe UI" w:cs="Segoe UI"/>
      <w:sz w:val="18"/>
      <w:szCs w:val="18"/>
    </w:rPr>
  </w:style>
  <w:style w:type="character" w:customStyle="1" w:styleId="Heading3Char">
    <w:name w:val="Heading 3 Char"/>
    <w:basedOn w:val="DefaultParagraphFont"/>
    <w:link w:val="Heading3"/>
    <w:uiPriority w:val="9"/>
    <w:rsid w:val="004E249E"/>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0F7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362277">
      <w:bodyDiv w:val="1"/>
      <w:marLeft w:val="0"/>
      <w:marRight w:val="0"/>
      <w:marTop w:val="0"/>
      <w:marBottom w:val="0"/>
      <w:divBdr>
        <w:top w:val="none" w:sz="0" w:space="0" w:color="auto"/>
        <w:left w:val="none" w:sz="0" w:space="0" w:color="auto"/>
        <w:bottom w:val="none" w:sz="0" w:space="0" w:color="auto"/>
        <w:right w:val="none" w:sz="0" w:space="0" w:color="auto"/>
      </w:divBdr>
    </w:div>
    <w:div w:id="934825593">
      <w:bodyDiv w:val="1"/>
      <w:marLeft w:val="0"/>
      <w:marRight w:val="0"/>
      <w:marTop w:val="0"/>
      <w:marBottom w:val="0"/>
      <w:divBdr>
        <w:top w:val="none" w:sz="0" w:space="0" w:color="auto"/>
        <w:left w:val="none" w:sz="0" w:space="0" w:color="auto"/>
        <w:bottom w:val="none" w:sz="0" w:space="0" w:color="auto"/>
        <w:right w:val="none" w:sz="0" w:space="0" w:color="auto"/>
      </w:divBdr>
    </w:div>
    <w:div w:id="1559316634">
      <w:bodyDiv w:val="1"/>
      <w:marLeft w:val="0"/>
      <w:marRight w:val="0"/>
      <w:marTop w:val="0"/>
      <w:marBottom w:val="0"/>
      <w:divBdr>
        <w:top w:val="none" w:sz="0" w:space="0" w:color="auto"/>
        <w:left w:val="none" w:sz="0" w:space="0" w:color="auto"/>
        <w:bottom w:val="none" w:sz="0" w:space="0" w:color="auto"/>
        <w:right w:val="none" w:sz="0" w:space="0" w:color="auto"/>
      </w:divBdr>
      <w:divsChild>
        <w:div w:id="1705716363">
          <w:marLeft w:val="0"/>
          <w:marRight w:val="0"/>
          <w:marTop w:val="0"/>
          <w:marBottom w:val="0"/>
          <w:divBdr>
            <w:top w:val="none" w:sz="0" w:space="0" w:color="auto"/>
            <w:left w:val="none" w:sz="0" w:space="0" w:color="auto"/>
            <w:bottom w:val="none" w:sz="0" w:space="0" w:color="auto"/>
            <w:right w:val="none" w:sz="0" w:space="0" w:color="auto"/>
          </w:divBdr>
          <w:divsChild>
            <w:div w:id="1030108136">
              <w:marLeft w:val="0"/>
              <w:marRight w:val="0"/>
              <w:marTop w:val="0"/>
              <w:marBottom w:val="0"/>
              <w:divBdr>
                <w:top w:val="none" w:sz="0" w:space="0" w:color="auto"/>
                <w:left w:val="none" w:sz="0" w:space="0" w:color="auto"/>
                <w:bottom w:val="none" w:sz="0" w:space="0" w:color="auto"/>
                <w:right w:val="none" w:sz="0" w:space="0" w:color="auto"/>
              </w:divBdr>
              <w:divsChild>
                <w:div w:id="1386610950">
                  <w:marLeft w:val="0"/>
                  <w:marRight w:val="0"/>
                  <w:marTop w:val="0"/>
                  <w:marBottom w:val="0"/>
                  <w:divBdr>
                    <w:top w:val="none" w:sz="0" w:space="0" w:color="auto"/>
                    <w:left w:val="none" w:sz="0" w:space="0" w:color="auto"/>
                    <w:bottom w:val="none" w:sz="0" w:space="0" w:color="auto"/>
                    <w:right w:val="none" w:sz="0" w:space="0" w:color="auto"/>
                  </w:divBdr>
                  <w:divsChild>
                    <w:div w:id="90660663">
                      <w:marLeft w:val="0"/>
                      <w:marRight w:val="0"/>
                      <w:marTop w:val="0"/>
                      <w:marBottom w:val="0"/>
                      <w:divBdr>
                        <w:top w:val="none" w:sz="0" w:space="0" w:color="auto"/>
                        <w:left w:val="none" w:sz="0" w:space="0" w:color="auto"/>
                        <w:bottom w:val="none" w:sz="0" w:space="0" w:color="auto"/>
                        <w:right w:val="none" w:sz="0" w:space="0" w:color="auto"/>
                      </w:divBdr>
                      <w:divsChild>
                        <w:div w:id="961493633">
                          <w:marLeft w:val="0"/>
                          <w:marRight w:val="0"/>
                          <w:marTop w:val="0"/>
                          <w:marBottom w:val="0"/>
                          <w:divBdr>
                            <w:top w:val="none" w:sz="0" w:space="0" w:color="auto"/>
                            <w:left w:val="none" w:sz="0" w:space="0" w:color="auto"/>
                            <w:bottom w:val="none" w:sz="0" w:space="0" w:color="auto"/>
                            <w:right w:val="none" w:sz="0" w:space="0" w:color="auto"/>
                          </w:divBdr>
                          <w:divsChild>
                            <w:div w:id="120348396">
                              <w:marLeft w:val="0"/>
                              <w:marRight w:val="0"/>
                              <w:marTop w:val="0"/>
                              <w:marBottom w:val="0"/>
                              <w:divBdr>
                                <w:top w:val="none" w:sz="0" w:space="0" w:color="auto"/>
                                <w:left w:val="none" w:sz="0" w:space="0" w:color="auto"/>
                                <w:bottom w:val="none" w:sz="0" w:space="0" w:color="auto"/>
                                <w:right w:val="none" w:sz="0" w:space="0" w:color="auto"/>
                              </w:divBdr>
                              <w:divsChild>
                                <w:div w:id="17439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81720">
          <w:marLeft w:val="0"/>
          <w:marRight w:val="0"/>
          <w:marTop w:val="0"/>
          <w:marBottom w:val="0"/>
          <w:divBdr>
            <w:top w:val="none" w:sz="0" w:space="0" w:color="auto"/>
            <w:left w:val="none" w:sz="0" w:space="0" w:color="auto"/>
            <w:bottom w:val="none" w:sz="0" w:space="0" w:color="auto"/>
            <w:right w:val="none" w:sz="0" w:space="0" w:color="auto"/>
          </w:divBdr>
          <w:divsChild>
            <w:div w:id="554699035">
              <w:marLeft w:val="0"/>
              <w:marRight w:val="0"/>
              <w:marTop w:val="0"/>
              <w:marBottom w:val="0"/>
              <w:divBdr>
                <w:top w:val="none" w:sz="0" w:space="0" w:color="auto"/>
                <w:left w:val="none" w:sz="0" w:space="0" w:color="auto"/>
                <w:bottom w:val="none" w:sz="0" w:space="0" w:color="auto"/>
                <w:right w:val="none" w:sz="0" w:space="0" w:color="auto"/>
              </w:divBdr>
              <w:divsChild>
                <w:div w:id="8157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slideshare.net/franz_ryan/vegetable-oil-and-biofuel-industry-autosaved-autosaved-autosaved" TargetMode="External"/><Relationship Id="rId2" Type="http://schemas.openxmlformats.org/officeDocument/2006/relationships/hyperlink" Target="https://www.bing.com/images/search?view=detailV2&amp;ccid=6UsGqKe3&amp;id=C20CAE344EE3366CA14DF3A4C6E253E8B9FE94B4&amp;thid=OIP.6UsGqKe3prYiXyH23G0aGQHaFj&amp;mediaurl=https%3a%2f%2fimage.slidesharecdn.com%2fvegetableoilandbiofuelindustryautosavedautosavedautosaved-111121075212-phpapp01%2f95%2fvegetable-oil-and-biofuel-industry-autosaved-autosaved-autosaved-32-728.jpg%3fcb%3d1339553675&amp;cdnurl=https%3a%2f%2fth.bing.com%2fth%2fid%2fR.e94b06a8a7b7a6b6225f21f6dc6d1a19%3frik%3dtJT%252buehT4sak8w%26pid%3dImgRaw%26r%3d0&amp;exph=546&amp;expw=728&amp;q=biofuel+refinery+Diagram&amp;simid=607989716540012281&amp;FORM=IRPRST&amp;ck=DE362C2D0094633DE4CB06D37D85B525&amp;selectedIndex=6&amp;ajaxhist=0&amp;ajaxserp=0" TargetMode="External"/><Relationship Id="rId1" Type="http://schemas.openxmlformats.org/officeDocument/2006/relationships/hyperlink" Target="https://www.alliedmarketresearch.com/electric-bikes-market" TargetMode="External"/><Relationship Id="rId5" Type="http://schemas.openxmlformats.org/officeDocument/2006/relationships/hyperlink" Target="https://www.mectech.co.in/bio-diesel-plant" TargetMode="External"/><Relationship Id="rId4" Type="http://schemas.openxmlformats.org/officeDocument/2006/relationships/hyperlink" Target="https://www.youtube.com/watch?v=oFH56nvzYQ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13</Pages>
  <Words>3432</Words>
  <Characters>19564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Speser</dc:creator>
  <cp:keywords>FOR OFFICIAL USE ONLY</cp:keywords>
  <dc:description/>
  <cp:lastModifiedBy>Nathalie </cp:lastModifiedBy>
  <cp:revision>30</cp:revision>
  <cp:lastPrinted>2023-12-22T14:50:00Z</cp:lastPrinted>
  <dcterms:created xsi:type="dcterms:W3CDTF">2023-11-05T14:10:00Z</dcterms:created>
  <dcterms:modified xsi:type="dcterms:W3CDTF">2023-12-22T14:51:00Z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d59f6a58-d7f1-4c3f-9764-6ffda2574cd2</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bfc084f7-b690-4c43-8ee6-d475b6d3461d_Enabled">
    <vt:lpwstr>true</vt:lpwstr>
  </property>
  <property fmtid="{D5CDD505-2E9C-101B-9397-08002B2CF9AE}" pid="9" name="MSIP_Label_bfc084f7-b690-4c43-8ee6-d475b6d3461d_SetDate">
    <vt:lpwstr>2023-08-28T17:37:13Z</vt:lpwstr>
  </property>
  <property fmtid="{D5CDD505-2E9C-101B-9397-08002B2CF9AE}" pid="10" name="MSIP_Label_bfc084f7-b690-4c43-8ee6-d475b6d3461d_Method">
    <vt:lpwstr>Standard</vt:lpwstr>
  </property>
  <property fmtid="{D5CDD505-2E9C-101B-9397-08002B2CF9AE}" pid="11" name="MSIP_Label_bfc084f7-b690-4c43-8ee6-d475b6d3461d_Name">
    <vt:lpwstr>FOR OFFICIAL USE ONLY</vt:lpwstr>
  </property>
  <property fmtid="{D5CDD505-2E9C-101B-9397-08002B2CF9AE}" pid="12" name="MSIP_Label_bfc084f7-b690-4c43-8ee6-d475b6d3461d_SiteId">
    <vt:lpwstr>faa31b06-8ccc-48c9-867f-f7510dd11c02</vt:lpwstr>
  </property>
  <property fmtid="{D5CDD505-2E9C-101B-9397-08002B2CF9AE}" pid="13" name="MSIP_Label_bfc084f7-b690-4c43-8ee6-d475b6d3461d_ActionId">
    <vt:lpwstr>a6076594-1d21-4066-8901-317da9e3df01</vt:lpwstr>
  </property>
  <property fmtid="{D5CDD505-2E9C-101B-9397-08002B2CF9AE}" pid="14" name="MSIP_Label_bfc084f7-b690-4c43-8ee6-d475b6d3461d_ContentBits">
    <vt:lpwstr>2</vt:lpwstr>
  </property>
</Properties>
</file>