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E167B" w14:textId="7C9AB9BE" w:rsidR="00331387" w:rsidRPr="00153BDC" w:rsidRDefault="003834F4" w:rsidP="009B5AAE">
      <w:pPr>
        <w:pStyle w:val="Title"/>
        <w:rPr>
          <w:rFonts w:ascii="Arial" w:hAnsi="Arial" w:cs="Arial"/>
        </w:rPr>
      </w:pPr>
      <w:r w:rsidRPr="00153BDC">
        <w:rPr>
          <w:rFonts w:ascii="Arial" w:hAnsi="Arial" w:cs="Arial"/>
        </w:rPr>
        <w:t xml:space="preserve">TRIZ </w:t>
      </w:r>
      <w:r w:rsidR="005365A2" w:rsidRPr="00153BDC">
        <w:rPr>
          <w:rFonts w:ascii="Arial" w:hAnsi="Arial" w:cs="Arial"/>
        </w:rPr>
        <w:t xml:space="preserve">Tool </w:t>
      </w:r>
      <w:r w:rsidRPr="00153BDC">
        <w:rPr>
          <w:rFonts w:ascii="Arial" w:hAnsi="Arial" w:cs="Arial"/>
        </w:rPr>
        <w:t>Description</w:t>
      </w:r>
    </w:p>
    <w:p w14:paraId="418161AA" w14:textId="77777777" w:rsidR="00C92B02" w:rsidRPr="00153BDC" w:rsidRDefault="00C92B02" w:rsidP="009B5AAE">
      <w:pPr>
        <w:spacing w:after="0" w:line="240" w:lineRule="auto"/>
        <w:rPr>
          <w:rFonts w:ascii="Arial" w:hAnsi="Arial" w:cs="Arial"/>
        </w:rPr>
      </w:pPr>
    </w:p>
    <w:p w14:paraId="2FADD596" w14:textId="1FAA0113" w:rsidR="00C531EC" w:rsidRPr="00153BDC" w:rsidRDefault="005365A2" w:rsidP="009B5AAE">
      <w:pPr>
        <w:spacing w:after="0" w:line="240" w:lineRule="auto"/>
        <w:rPr>
          <w:rFonts w:ascii="Arial" w:hAnsi="Arial" w:cs="Arial"/>
        </w:rPr>
      </w:pPr>
      <w:r w:rsidRPr="00153BDC">
        <w:rPr>
          <w:rFonts w:ascii="Arial" w:hAnsi="Arial" w:cs="Arial"/>
        </w:rPr>
        <w:t>In this document we describe a tool for brainstorming solutions for conflict</w:t>
      </w:r>
      <w:r w:rsidR="000513B1" w:rsidRPr="00153BDC">
        <w:rPr>
          <w:rFonts w:ascii="Arial" w:hAnsi="Arial" w:cs="Arial"/>
        </w:rPr>
        <w:t>s between</w:t>
      </w:r>
      <w:r w:rsidRPr="00153BDC">
        <w:rPr>
          <w:rFonts w:ascii="Arial" w:hAnsi="Arial" w:cs="Arial"/>
        </w:rPr>
        <w:t xml:space="preserve"> </w:t>
      </w:r>
      <w:r w:rsidR="006A19A8" w:rsidRPr="00153BDC">
        <w:rPr>
          <w:rFonts w:ascii="Arial" w:hAnsi="Arial" w:cs="Arial"/>
        </w:rPr>
        <w:t xml:space="preserve">design specifications. </w:t>
      </w:r>
      <w:r w:rsidR="00085445" w:rsidRPr="00153BDC">
        <w:rPr>
          <w:rFonts w:ascii="Arial" w:hAnsi="Arial" w:cs="Arial"/>
        </w:rPr>
        <w:t xml:space="preserve">These conflicts are </w:t>
      </w:r>
      <w:r w:rsidR="00DF5CCE" w:rsidRPr="00153BDC">
        <w:rPr>
          <w:rFonts w:ascii="Arial" w:hAnsi="Arial" w:cs="Arial"/>
        </w:rPr>
        <w:t xml:space="preserve">often </w:t>
      </w:r>
      <w:r w:rsidR="00085445" w:rsidRPr="00153BDC">
        <w:rPr>
          <w:rFonts w:ascii="Arial" w:hAnsi="Arial" w:cs="Arial"/>
        </w:rPr>
        <w:t xml:space="preserve">called contradictions because improving performance on one specification </w:t>
      </w:r>
      <w:r w:rsidR="003A7DBF" w:rsidRPr="00153BDC">
        <w:rPr>
          <w:rFonts w:ascii="Arial" w:hAnsi="Arial" w:cs="Arial"/>
        </w:rPr>
        <w:t xml:space="preserve">inhibits </w:t>
      </w:r>
      <w:r w:rsidR="007F24F9" w:rsidRPr="00153BDC">
        <w:rPr>
          <w:rFonts w:ascii="Arial" w:hAnsi="Arial" w:cs="Arial"/>
        </w:rPr>
        <w:t xml:space="preserve">or contradicts </w:t>
      </w:r>
      <w:r w:rsidR="00085445" w:rsidRPr="00153BDC">
        <w:rPr>
          <w:rFonts w:ascii="Arial" w:hAnsi="Arial" w:cs="Arial"/>
        </w:rPr>
        <w:t xml:space="preserve">the ability to </w:t>
      </w:r>
      <w:r w:rsidR="000513B1" w:rsidRPr="00153BDC">
        <w:rPr>
          <w:rFonts w:ascii="Arial" w:hAnsi="Arial" w:cs="Arial"/>
        </w:rPr>
        <w:t>improve performance</w:t>
      </w:r>
      <w:r w:rsidR="00085445" w:rsidRPr="00153BDC">
        <w:rPr>
          <w:rFonts w:ascii="Arial" w:hAnsi="Arial" w:cs="Arial"/>
        </w:rPr>
        <w:t xml:space="preserve"> on </w:t>
      </w:r>
      <w:r w:rsidR="007F24F9" w:rsidRPr="00153BDC">
        <w:rPr>
          <w:rFonts w:ascii="Arial" w:hAnsi="Arial" w:cs="Arial"/>
        </w:rPr>
        <w:t>the oth</w:t>
      </w:r>
      <w:r w:rsidR="00085445" w:rsidRPr="00153BDC">
        <w:rPr>
          <w:rFonts w:ascii="Arial" w:hAnsi="Arial" w:cs="Arial"/>
        </w:rPr>
        <w:t>er</w:t>
      </w:r>
      <w:r w:rsidR="003A7DBF" w:rsidRPr="00153BDC">
        <w:rPr>
          <w:rFonts w:ascii="Arial" w:hAnsi="Arial" w:cs="Arial"/>
        </w:rPr>
        <w:t xml:space="preserve"> </w:t>
      </w:r>
      <w:r w:rsidR="007E385B" w:rsidRPr="00153BDC">
        <w:rPr>
          <w:rFonts w:ascii="Arial" w:hAnsi="Arial" w:cs="Arial"/>
        </w:rPr>
        <w:t xml:space="preserve">specification </w:t>
      </w:r>
      <w:r w:rsidR="003A7DBF" w:rsidRPr="00153BDC">
        <w:rPr>
          <w:rFonts w:ascii="Arial" w:hAnsi="Arial" w:cs="Arial"/>
        </w:rPr>
        <w:t>and vi</w:t>
      </w:r>
      <w:r w:rsidR="000513B1" w:rsidRPr="00153BDC">
        <w:rPr>
          <w:rFonts w:ascii="Arial" w:hAnsi="Arial" w:cs="Arial"/>
        </w:rPr>
        <w:t>ce</w:t>
      </w:r>
      <w:r w:rsidR="007F24F9" w:rsidRPr="00153BDC">
        <w:rPr>
          <w:rFonts w:ascii="Arial" w:hAnsi="Arial" w:cs="Arial"/>
        </w:rPr>
        <w:t>-</w:t>
      </w:r>
      <w:r w:rsidR="003A7DBF" w:rsidRPr="00153BDC">
        <w:rPr>
          <w:rFonts w:ascii="Arial" w:hAnsi="Arial" w:cs="Arial"/>
        </w:rPr>
        <w:t xml:space="preserve">versa. </w:t>
      </w:r>
      <w:r w:rsidR="00463C2E" w:rsidRPr="00153BDC">
        <w:rPr>
          <w:rFonts w:ascii="Arial" w:hAnsi="Arial" w:cs="Arial"/>
        </w:rPr>
        <w:t xml:space="preserve">The TRIZ Tool provides a version of the </w:t>
      </w:r>
      <w:r w:rsidR="006A19A8" w:rsidRPr="00153BDC">
        <w:rPr>
          <w:rFonts w:ascii="Arial" w:hAnsi="Arial" w:cs="Arial"/>
        </w:rPr>
        <w:t xml:space="preserve">TRIZ problem-solving method </w:t>
      </w:r>
      <w:r w:rsidR="00463C2E" w:rsidRPr="00153BDC">
        <w:rPr>
          <w:rFonts w:ascii="Arial" w:hAnsi="Arial" w:cs="Arial"/>
        </w:rPr>
        <w:t xml:space="preserve">developed by </w:t>
      </w:r>
      <w:proofErr w:type="spellStart"/>
      <w:r w:rsidR="00463C2E" w:rsidRPr="00153BDC">
        <w:rPr>
          <w:rFonts w:ascii="Arial" w:hAnsi="Arial" w:cs="Arial"/>
        </w:rPr>
        <w:t>Genrich</w:t>
      </w:r>
      <w:proofErr w:type="spellEnd"/>
      <w:r w:rsidR="00463C2E" w:rsidRPr="00153BDC">
        <w:rPr>
          <w:rFonts w:ascii="Arial" w:hAnsi="Arial" w:cs="Arial"/>
        </w:rPr>
        <w:t xml:space="preserve"> </w:t>
      </w:r>
      <w:proofErr w:type="spellStart"/>
      <w:r w:rsidR="00463C2E" w:rsidRPr="00153BDC">
        <w:rPr>
          <w:rFonts w:ascii="Arial" w:hAnsi="Arial" w:cs="Arial"/>
        </w:rPr>
        <w:t>Altshuller</w:t>
      </w:r>
      <w:proofErr w:type="spellEnd"/>
      <w:r w:rsidR="00463C2E" w:rsidRPr="00153BDC">
        <w:rPr>
          <w:rFonts w:ascii="Arial" w:hAnsi="Arial" w:cs="Arial"/>
        </w:rPr>
        <w:t xml:space="preserve"> </w:t>
      </w:r>
      <w:r w:rsidR="006A19A8" w:rsidRPr="00153BDC">
        <w:rPr>
          <w:rFonts w:ascii="Arial" w:hAnsi="Arial" w:cs="Arial"/>
        </w:rPr>
        <w:t xml:space="preserve">based on an analysis of patterns of invention in the global patent literature. </w:t>
      </w:r>
    </w:p>
    <w:p w14:paraId="3DC4DF1C" w14:textId="77777777" w:rsidR="005365A2" w:rsidRPr="00153BDC" w:rsidRDefault="005365A2" w:rsidP="009B5AAE">
      <w:pPr>
        <w:spacing w:after="0" w:line="240" w:lineRule="auto"/>
        <w:rPr>
          <w:rFonts w:ascii="Arial" w:hAnsi="Arial" w:cs="Arial"/>
        </w:rPr>
      </w:pPr>
    </w:p>
    <w:p w14:paraId="36F0BD56" w14:textId="1EBFABB0" w:rsidR="005365A2" w:rsidRPr="00153BDC" w:rsidRDefault="005365A2" w:rsidP="009B5AAE">
      <w:pPr>
        <w:pStyle w:val="Heading2"/>
        <w:spacing w:before="0"/>
        <w:rPr>
          <w:rFonts w:ascii="Arial" w:hAnsi="Arial" w:cs="Arial"/>
        </w:rPr>
      </w:pPr>
      <w:r w:rsidRPr="00153BDC">
        <w:rPr>
          <w:rFonts w:ascii="Arial" w:hAnsi="Arial" w:cs="Arial"/>
        </w:rPr>
        <w:t xml:space="preserve">What is </w:t>
      </w:r>
      <w:r w:rsidR="009B5AAE">
        <w:rPr>
          <w:rFonts w:ascii="Arial" w:hAnsi="Arial" w:cs="Arial"/>
        </w:rPr>
        <w:t xml:space="preserve">the </w:t>
      </w:r>
      <w:r w:rsidRPr="00153BDC">
        <w:rPr>
          <w:rFonts w:ascii="Arial" w:hAnsi="Arial" w:cs="Arial"/>
        </w:rPr>
        <w:t>TRIZ</w:t>
      </w:r>
      <w:r w:rsidR="009B5AAE">
        <w:rPr>
          <w:rFonts w:ascii="Arial" w:hAnsi="Arial" w:cs="Arial"/>
        </w:rPr>
        <w:t xml:space="preserve"> Tool</w:t>
      </w:r>
      <w:r w:rsidRPr="00153BDC">
        <w:rPr>
          <w:rFonts w:ascii="Arial" w:hAnsi="Arial" w:cs="Arial"/>
        </w:rPr>
        <w:t>?</w:t>
      </w:r>
    </w:p>
    <w:p w14:paraId="3A8DB8F6" w14:textId="48FF1D62" w:rsidR="005365A2" w:rsidRPr="00153BDC" w:rsidRDefault="005365A2" w:rsidP="009B5AAE">
      <w:pPr>
        <w:spacing w:after="0" w:line="240" w:lineRule="auto"/>
        <w:rPr>
          <w:rFonts w:ascii="Arial" w:hAnsi="Arial" w:cs="Arial"/>
        </w:rPr>
      </w:pPr>
    </w:p>
    <w:p w14:paraId="0410AFC2" w14:textId="16DCBF96" w:rsidR="005365A2" w:rsidRDefault="006A19A8" w:rsidP="009B5AAE">
      <w:pPr>
        <w:spacing w:after="0" w:line="240" w:lineRule="auto"/>
        <w:rPr>
          <w:rFonts w:ascii="Arial" w:hAnsi="Arial" w:cs="Arial"/>
        </w:rPr>
      </w:pPr>
      <w:r w:rsidRPr="00153BDC">
        <w:rPr>
          <w:rFonts w:ascii="Arial" w:hAnsi="Arial" w:cs="Arial"/>
        </w:rPr>
        <w:t xml:space="preserve">TRIZ is an acronym for </w:t>
      </w:r>
      <w:r w:rsidR="00463C2E" w:rsidRPr="00153BDC">
        <w:rPr>
          <w:rFonts w:ascii="Arial" w:hAnsi="Arial" w:cs="Arial"/>
        </w:rPr>
        <w:t>the</w:t>
      </w:r>
      <w:r w:rsidRPr="00153BDC">
        <w:rPr>
          <w:rFonts w:ascii="Arial" w:hAnsi="Arial" w:cs="Arial"/>
        </w:rPr>
        <w:t xml:space="preserve"> Russian name</w:t>
      </w:r>
      <w:r w:rsidR="00463C2E" w:rsidRPr="00153BDC">
        <w:rPr>
          <w:rFonts w:ascii="Arial" w:hAnsi="Arial" w:cs="Arial"/>
        </w:rPr>
        <w:t xml:space="preserve"> for the methodology that will be </w:t>
      </w:r>
      <w:r w:rsidR="009B5AAE">
        <w:rPr>
          <w:rFonts w:ascii="Arial" w:hAnsi="Arial" w:cs="Arial"/>
        </w:rPr>
        <w:t xml:space="preserve">described </w:t>
      </w:r>
      <w:r w:rsidR="00463C2E" w:rsidRPr="00153BDC">
        <w:rPr>
          <w:rFonts w:ascii="Arial" w:hAnsi="Arial" w:cs="Arial"/>
        </w:rPr>
        <w:t>here</w:t>
      </w:r>
      <w:r w:rsidRPr="00153BDC">
        <w:rPr>
          <w:rFonts w:ascii="Arial" w:hAnsi="Arial" w:cs="Arial"/>
        </w:rPr>
        <w:t xml:space="preserve">. In English it is often </w:t>
      </w:r>
      <w:r w:rsidR="00083F36" w:rsidRPr="00153BDC">
        <w:rPr>
          <w:rFonts w:ascii="Arial" w:hAnsi="Arial" w:cs="Arial"/>
        </w:rPr>
        <w:t xml:space="preserve">referred to as </w:t>
      </w:r>
      <w:r w:rsidRPr="00153BDC">
        <w:rPr>
          <w:rFonts w:ascii="Arial" w:hAnsi="Arial" w:cs="Arial"/>
        </w:rPr>
        <w:t xml:space="preserve">the </w:t>
      </w:r>
      <w:r w:rsidR="009B5AAE">
        <w:rPr>
          <w:rFonts w:ascii="Arial" w:hAnsi="Arial" w:cs="Arial"/>
        </w:rPr>
        <w:t>“</w:t>
      </w:r>
      <w:r w:rsidRPr="00153BDC">
        <w:rPr>
          <w:rFonts w:ascii="Arial" w:hAnsi="Arial" w:cs="Arial"/>
        </w:rPr>
        <w:t>Theory of Innovative Problem Solving</w:t>
      </w:r>
      <w:r w:rsidR="009B5AAE">
        <w:rPr>
          <w:rFonts w:ascii="Arial" w:hAnsi="Arial" w:cs="Arial"/>
        </w:rPr>
        <w:t>”</w:t>
      </w:r>
      <w:r w:rsidRPr="00153BDC">
        <w:rPr>
          <w:rFonts w:ascii="Arial" w:hAnsi="Arial" w:cs="Arial"/>
        </w:rPr>
        <w:t xml:space="preserve">. TRIZ is useful in two situations. The first is when you get “stuck” and cannot come up with a design that provides a competitive advantage on all the metrics important to customers and end-users. TRIZ helps you brainstorm non-intuitive solutions. The second is when you have an acceptable design but are reviewing it to see if there are ways to improve it. Using TRIZ can suggest alternative solutions which may be better at improving performance on multiple metrics of interest. </w:t>
      </w:r>
      <w:r w:rsidR="005365A2" w:rsidRPr="00153BDC">
        <w:rPr>
          <w:rFonts w:ascii="Arial" w:hAnsi="Arial" w:cs="Arial"/>
        </w:rPr>
        <w:t xml:space="preserve">An example is a cell phone needing a longer life battery to be attractive to buyers and end-users. </w:t>
      </w:r>
      <w:r w:rsidR="00083F36" w:rsidRPr="00153BDC">
        <w:rPr>
          <w:rFonts w:ascii="Arial" w:hAnsi="Arial" w:cs="Arial"/>
        </w:rPr>
        <w:t>I</w:t>
      </w:r>
      <w:r w:rsidR="005365A2" w:rsidRPr="00153BDC">
        <w:rPr>
          <w:rFonts w:ascii="Arial" w:hAnsi="Arial" w:cs="Arial"/>
        </w:rPr>
        <w:t xml:space="preserve">f solving this issue means having a heavier, larger, and more expensive battery, that probably makes the phone less desirable to those people. Before accepting this impact mismatch as a given, it makes sense to look for alternative solutions. </w:t>
      </w:r>
    </w:p>
    <w:p w14:paraId="5F029950" w14:textId="77777777" w:rsidR="009B5AAE" w:rsidRPr="00153BDC" w:rsidRDefault="009B5AAE" w:rsidP="009B5AAE">
      <w:pPr>
        <w:spacing w:after="0" w:line="240" w:lineRule="auto"/>
        <w:rPr>
          <w:rFonts w:ascii="Arial" w:hAnsi="Arial" w:cs="Arial"/>
        </w:rPr>
      </w:pPr>
    </w:p>
    <w:p w14:paraId="73A687D0" w14:textId="6A629B84" w:rsidR="005365A2" w:rsidRDefault="005365A2" w:rsidP="009B5AAE">
      <w:pPr>
        <w:spacing w:after="0" w:line="240" w:lineRule="auto"/>
        <w:rPr>
          <w:rFonts w:ascii="Arial" w:hAnsi="Arial" w:cs="Arial"/>
        </w:rPr>
      </w:pPr>
      <w:r w:rsidRPr="00153BDC">
        <w:rPr>
          <w:rFonts w:ascii="Arial" w:hAnsi="Arial" w:cs="Arial"/>
        </w:rPr>
        <w:t xml:space="preserve">TRIZ begins by identifying </w:t>
      </w:r>
      <w:r w:rsidR="00463C2E" w:rsidRPr="00153BDC">
        <w:rPr>
          <w:rFonts w:ascii="Arial" w:hAnsi="Arial" w:cs="Arial"/>
        </w:rPr>
        <w:t>whether</w:t>
      </w:r>
      <w:r w:rsidRPr="00153BDC">
        <w:rPr>
          <w:rFonts w:ascii="Arial" w:hAnsi="Arial" w:cs="Arial"/>
        </w:rPr>
        <w:t xml:space="preserve"> any of its 39 contradictory elements exist in the design choice</w:t>
      </w:r>
      <w:r w:rsidR="00DF5CCE" w:rsidRPr="00153BDC">
        <w:rPr>
          <w:rFonts w:ascii="Arial" w:hAnsi="Arial" w:cs="Arial"/>
        </w:rPr>
        <w:t xml:space="preserve"> for your product or service</w:t>
      </w:r>
      <w:r w:rsidRPr="00153BDC">
        <w:rPr>
          <w:rFonts w:ascii="Arial" w:hAnsi="Arial" w:cs="Arial"/>
        </w:rPr>
        <w:t>. After the contradictions</w:t>
      </w:r>
      <w:r w:rsidR="00B47D67" w:rsidRPr="00153BDC">
        <w:rPr>
          <w:rFonts w:ascii="Arial" w:hAnsi="Arial" w:cs="Arial"/>
        </w:rPr>
        <w:t xml:space="preserve"> in the design</w:t>
      </w:r>
      <w:r w:rsidRPr="00153BDC">
        <w:rPr>
          <w:rFonts w:ascii="Arial" w:hAnsi="Arial" w:cs="Arial"/>
        </w:rPr>
        <w:t xml:space="preserve"> are identified, TRIZ </w:t>
      </w:r>
      <w:r w:rsidR="00B47D67" w:rsidRPr="00153BDC">
        <w:rPr>
          <w:rFonts w:ascii="Arial" w:hAnsi="Arial" w:cs="Arial"/>
        </w:rPr>
        <w:t xml:space="preserve">then </w:t>
      </w:r>
      <w:r w:rsidRPr="00153BDC">
        <w:rPr>
          <w:rFonts w:ascii="Arial" w:hAnsi="Arial" w:cs="Arial"/>
        </w:rPr>
        <w:t>requires examining 40 principles that have been successfully used to resolve such contradictions</w:t>
      </w:r>
      <w:r w:rsidR="00B47D67" w:rsidRPr="00153BDC">
        <w:rPr>
          <w:rFonts w:ascii="Arial" w:hAnsi="Arial" w:cs="Arial"/>
        </w:rPr>
        <w:t>,</w:t>
      </w:r>
      <w:r w:rsidRPr="00153BDC">
        <w:rPr>
          <w:rFonts w:ascii="Arial" w:hAnsi="Arial" w:cs="Arial"/>
        </w:rPr>
        <w:t xml:space="preserve"> to see if any suggest</w:t>
      </w:r>
      <w:r w:rsidR="00083F36" w:rsidRPr="00153BDC">
        <w:rPr>
          <w:rFonts w:ascii="Arial" w:hAnsi="Arial" w:cs="Arial"/>
        </w:rPr>
        <w:t>ed</w:t>
      </w:r>
      <w:r w:rsidRPr="00153BDC">
        <w:rPr>
          <w:rFonts w:ascii="Arial" w:hAnsi="Arial" w:cs="Arial"/>
        </w:rPr>
        <w:t xml:space="preserve"> solutions to this contradiction or set of contractions</w:t>
      </w:r>
      <w:r w:rsidR="00083F36" w:rsidRPr="00153BDC">
        <w:rPr>
          <w:rFonts w:ascii="Arial" w:hAnsi="Arial" w:cs="Arial"/>
        </w:rPr>
        <w:t xml:space="preserve"> exist</w:t>
      </w:r>
      <w:r w:rsidRPr="00153BDC">
        <w:rPr>
          <w:rFonts w:ascii="Arial" w:hAnsi="Arial" w:cs="Arial"/>
        </w:rPr>
        <w:t>. A principle that could be used to solve the cell phone problem is: “Parameter changes: change state, concentration, flexibility”. Many currently sold smart phones turn off various app</w:t>
      </w:r>
      <w:r w:rsidR="009B5AAE">
        <w:rPr>
          <w:rFonts w:ascii="Arial" w:hAnsi="Arial" w:cs="Arial"/>
        </w:rPr>
        <w:t>lication</w:t>
      </w:r>
      <w:r w:rsidRPr="00153BDC">
        <w:rPr>
          <w:rFonts w:ascii="Arial" w:hAnsi="Arial" w:cs="Arial"/>
        </w:rPr>
        <w:t xml:space="preserve">s when they are not in use, reducing the draw on the battery </w:t>
      </w:r>
      <w:r w:rsidR="00DF5CCE" w:rsidRPr="00153BDC">
        <w:rPr>
          <w:rFonts w:ascii="Arial" w:hAnsi="Arial" w:cs="Arial"/>
        </w:rPr>
        <w:t xml:space="preserve">and </w:t>
      </w:r>
      <w:r w:rsidRPr="00153BDC">
        <w:rPr>
          <w:rFonts w:ascii="Arial" w:hAnsi="Arial" w:cs="Arial"/>
        </w:rPr>
        <w:t>thus creating longer life.</w:t>
      </w:r>
    </w:p>
    <w:p w14:paraId="63F4F9EF" w14:textId="77777777" w:rsidR="009B5AAE" w:rsidRPr="00153BDC" w:rsidRDefault="009B5AAE" w:rsidP="009B5AAE">
      <w:pPr>
        <w:spacing w:after="0" w:line="240" w:lineRule="auto"/>
        <w:rPr>
          <w:rFonts w:ascii="Arial" w:hAnsi="Arial" w:cs="Arial"/>
        </w:rPr>
      </w:pPr>
    </w:p>
    <w:p w14:paraId="7E484E4C" w14:textId="2DAE96BD" w:rsidR="005365A2" w:rsidRDefault="00C341DB" w:rsidP="009B5AAE">
      <w:pPr>
        <w:spacing w:after="0" w:line="240" w:lineRule="auto"/>
        <w:rPr>
          <w:rFonts w:ascii="Arial" w:hAnsi="Arial" w:cs="Arial"/>
        </w:rPr>
      </w:pPr>
      <w:r w:rsidRPr="00153BDC">
        <w:rPr>
          <w:rFonts w:ascii="Arial" w:hAnsi="Arial" w:cs="Arial"/>
        </w:rPr>
        <w:t xml:space="preserve">Since TRIZ is a tool for getting unstuck and brainstorming design alternatives, it can be used </w:t>
      </w:r>
      <w:r w:rsidR="00083F36" w:rsidRPr="00153BDC">
        <w:rPr>
          <w:rFonts w:ascii="Arial" w:hAnsi="Arial" w:cs="Arial"/>
        </w:rPr>
        <w:t>throughout</w:t>
      </w:r>
      <w:r w:rsidRPr="00153BDC">
        <w:rPr>
          <w:rFonts w:ascii="Arial" w:hAnsi="Arial" w:cs="Arial"/>
        </w:rPr>
        <w:t xml:space="preserve"> the </w:t>
      </w:r>
      <w:r w:rsidR="00083F36" w:rsidRPr="00153BDC">
        <w:rPr>
          <w:rFonts w:ascii="Arial" w:hAnsi="Arial" w:cs="Arial"/>
        </w:rPr>
        <w:t>D</w:t>
      </w:r>
      <w:r w:rsidRPr="00153BDC">
        <w:rPr>
          <w:rFonts w:ascii="Arial" w:hAnsi="Arial" w:cs="Arial"/>
        </w:rPr>
        <w:t xml:space="preserve">esign </w:t>
      </w:r>
      <w:r w:rsidR="00083F36" w:rsidRPr="00153BDC">
        <w:rPr>
          <w:rFonts w:ascii="Arial" w:hAnsi="Arial" w:cs="Arial"/>
        </w:rPr>
        <w:t xml:space="preserve">stage </w:t>
      </w:r>
      <w:r w:rsidRPr="00153BDC">
        <w:rPr>
          <w:rFonts w:ascii="Arial" w:hAnsi="Arial" w:cs="Arial"/>
        </w:rPr>
        <w:t xml:space="preserve">as needed. This is indicated by the multiple green arrows </w:t>
      </w:r>
      <w:r w:rsidR="00B47D67" w:rsidRPr="00153BDC">
        <w:rPr>
          <w:rFonts w:ascii="Arial" w:hAnsi="Arial" w:cs="Arial"/>
        </w:rPr>
        <w:t xml:space="preserve">in Figure 1 </w:t>
      </w:r>
      <w:r w:rsidRPr="00153BDC">
        <w:rPr>
          <w:rFonts w:ascii="Arial" w:hAnsi="Arial" w:cs="Arial"/>
        </w:rPr>
        <w:t xml:space="preserve">below. </w:t>
      </w:r>
      <w:r w:rsidR="00B47D67" w:rsidRPr="00153BDC">
        <w:rPr>
          <w:rFonts w:ascii="Arial" w:hAnsi="Arial" w:cs="Arial"/>
        </w:rPr>
        <w:t>The red arrow in Figure 1 indicates i</w:t>
      </w:r>
      <w:r w:rsidRPr="00153BDC">
        <w:rPr>
          <w:rFonts w:ascii="Arial" w:hAnsi="Arial" w:cs="Arial"/>
        </w:rPr>
        <w:t xml:space="preserve">ts use during final design review right before the gate between </w:t>
      </w:r>
      <w:r w:rsidR="00083F36" w:rsidRPr="00153BDC">
        <w:rPr>
          <w:rFonts w:ascii="Arial" w:hAnsi="Arial" w:cs="Arial"/>
        </w:rPr>
        <w:t xml:space="preserve">the </w:t>
      </w:r>
      <w:r w:rsidRPr="00153BDC">
        <w:rPr>
          <w:rFonts w:ascii="Arial" w:hAnsi="Arial" w:cs="Arial"/>
        </w:rPr>
        <w:t xml:space="preserve">Design and </w:t>
      </w:r>
      <w:r w:rsidR="00083F36" w:rsidRPr="00153BDC">
        <w:rPr>
          <w:rFonts w:ascii="Arial" w:hAnsi="Arial" w:cs="Arial"/>
        </w:rPr>
        <w:t xml:space="preserve">the </w:t>
      </w:r>
      <w:r w:rsidRPr="00153BDC">
        <w:rPr>
          <w:rFonts w:ascii="Arial" w:hAnsi="Arial" w:cs="Arial"/>
        </w:rPr>
        <w:t>Development</w:t>
      </w:r>
      <w:r w:rsidR="00083F36" w:rsidRPr="00153BDC">
        <w:rPr>
          <w:rFonts w:ascii="Arial" w:hAnsi="Arial" w:cs="Arial"/>
        </w:rPr>
        <w:t xml:space="preserve"> stages</w:t>
      </w:r>
      <w:r w:rsidRPr="00153BDC">
        <w:rPr>
          <w:rFonts w:ascii="Arial" w:hAnsi="Arial" w:cs="Arial"/>
        </w:rPr>
        <w:t xml:space="preserve">.  </w:t>
      </w:r>
    </w:p>
    <w:p w14:paraId="1DD9A1CF" w14:textId="77777777" w:rsidR="009B5AAE" w:rsidRDefault="009B5AAE" w:rsidP="009B5AAE">
      <w:pPr>
        <w:spacing w:after="0" w:line="240" w:lineRule="auto"/>
        <w:rPr>
          <w:rFonts w:ascii="Arial" w:hAnsi="Arial" w:cs="Arial"/>
        </w:rPr>
      </w:pPr>
    </w:p>
    <w:p w14:paraId="1485F407" w14:textId="3FB4D9C0" w:rsidR="00147422" w:rsidRDefault="009B5AAE" w:rsidP="009B5AAE">
      <w:pPr>
        <w:keepNext/>
        <w:spacing w:after="0" w:line="240" w:lineRule="auto"/>
        <w:rPr>
          <w:rFonts w:ascii="Arial" w:hAnsi="Arial" w:cs="Arial"/>
        </w:rPr>
      </w:pPr>
      <w:r w:rsidRPr="00153BDC">
        <w:rPr>
          <w:rFonts w:ascii="Arial" w:hAnsi="Arial" w:cs="Arial"/>
          <w:noProof/>
        </w:rPr>
        <mc:AlternateContent>
          <mc:Choice Requires="wps">
            <w:drawing>
              <wp:anchor distT="0" distB="0" distL="114300" distR="114300" simplePos="0" relativeHeight="251661312" behindDoc="0" locked="0" layoutInCell="1" allowOverlap="1" wp14:anchorId="5ACE3993" wp14:editId="42E4F4A4">
                <wp:simplePos x="0" y="0"/>
                <wp:positionH relativeFrom="column">
                  <wp:posOffset>2097405</wp:posOffset>
                </wp:positionH>
                <wp:positionV relativeFrom="paragraph">
                  <wp:posOffset>22225</wp:posOffset>
                </wp:positionV>
                <wp:extent cx="182880" cy="266700"/>
                <wp:effectExtent l="19050" t="0" r="26670" b="38100"/>
                <wp:wrapNone/>
                <wp:docPr id="12" name="Arrow: Down 12"/>
                <wp:cNvGraphicFramePr/>
                <a:graphic xmlns:a="http://schemas.openxmlformats.org/drawingml/2006/main">
                  <a:graphicData uri="http://schemas.microsoft.com/office/word/2010/wordprocessingShape">
                    <wps:wsp>
                      <wps:cNvSpPr/>
                      <wps:spPr>
                        <a:xfrm>
                          <a:off x="0" y="0"/>
                          <a:ext cx="182880" cy="2667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105D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165.15pt;margin-top:1.75pt;width:14.4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" adj="14194" fillcolor="red" strokecolor="#1f3763 [1604]" strokeweight="1pt"/>
            </w:pict>
          </mc:Fallback>
        </mc:AlternateContent>
      </w:r>
      <w:r w:rsidRPr="00153BDC">
        <w:rPr>
          <w:rFonts w:ascii="Arial" w:hAnsi="Arial" w:cs="Arial"/>
          <w:noProof/>
        </w:rPr>
        <mc:AlternateContent>
          <mc:Choice Requires="wps">
            <w:drawing>
              <wp:anchor distT="0" distB="0" distL="114300" distR="114300" simplePos="0" relativeHeight="251665408" behindDoc="0" locked="0" layoutInCell="1" allowOverlap="1" wp14:anchorId="7DEC5C70" wp14:editId="18127C4F">
                <wp:simplePos x="0" y="0"/>
                <wp:positionH relativeFrom="column">
                  <wp:posOffset>1885950</wp:posOffset>
                </wp:positionH>
                <wp:positionV relativeFrom="paragraph">
                  <wp:posOffset>16510</wp:posOffset>
                </wp:positionV>
                <wp:extent cx="182880" cy="266700"/>
                <wp:effectExtent l="19050" t="0" r="26670" b="38100"/>
                <wp:wrapNone/>
                <wp:docPr id="18" name="Arrow: Down 18"/>
                <wp:cNvGraphicFramePr/>
                <a:graphic xmlns:a="http://schemas.openxmlformats.org/drawingml/2006/main">
                  <a:graphicData uri="http://schemas.microsoft.com/office/word/2010/wordprocessingShape">
                    <wps:wsp>
                      <wps:cNvSpPr/>
                      <wps:spPr>
                        <a:xfrm>
                          <a:off x="0" y="0"/>
                          <a:ext cx="182880" cy="266700"/>
                        </a:xfrm>
                        <a:prstGeom prst="down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079E59" id="Arrow: Down 18" o:spid="_x0000_s1026" type="#_x0000_t67" style="position:absolute;margin-left:148.5pt;margin-top:1.3pt;width:14.4pt;height:2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" adj="14194" fillcolor="#538135 [2409]" strokecolor="#1f3763 [1604]" strokeweight="1pt"/>
            </w:pict>
          </mc:Fallback>
        </mc:AlternateContent>
      </w:r>
      <w:r w:rsidRPr="00153BDC">
        <w:rPr>
          <w:rFonts w:ascii="Arial" w:hAnsi="Arial" w:cs="Arial"/>
          <w:noProof/>
        </w:rPr>
        <mc:AlternateContent>
          <mc:Choice Requires="wps">
            <w:drawing>
              <wp:anchor distT="0" distB="0" distL="114300" distR="114300" simplePos="0" relativeHeight="251663360" behindDoc="0" locked="0" layoutInCell="1" allowOverlap="1" wp14:anchorId="719E808C" wp14:editId="096AFBF9">
                <wp:simplePos x="0" y="0"/>
                <wp:positionH relativeFrom="column">
                  <wp:posOffset>1670050</wp:posOffset>
                </wp:positionH>
                <wp:positionV relativeFrom="paragraph">
                  <wp:posOffset>16510</wp:posOffset>
                </wp:positionV>
                <wp:extent cx="182880" cy="266700"/>
                <wp:effectExtent l="19050" t="0" r="26670" b="38100"/>
                <wp:wrapNone/>
                <wp:docPr id="14" name="Arrow: Down 14"/>
                <wp:cNvGraphicFramePr/>
                <a:graphic xmlns:a="http://schemas.openxmlformats.org/drawingml/2006/main">
                  <a:graphicData uri="http://schemas.microsoft.com/office/word/2010/wordprocessingShape">
                    <wps:wsp>
                      <wps:cNvSpPr/>
                      <wps:spPr>
                        <a:xfrm>
                          <a:off x="0" y="0"/>
                          <a:ext cx="182880" cy="266700"/>
                        </a:xfrm>
                        <a:prstGeom prst="down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B968E4" id="Arrow: Down 14" o:spid="_x0000_s1026" type="#_x0000_t67" style="position:absolute;margin-left:131.5pt;margin-top:1.3pt;width:14.4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" adj="14194" fillcolor="#538135 [2409]" strokecolor="#1f3763 [1604]" strokeweight="1pt"/>
            </w:pict>
          </mc:Fallback>
        </mc:AlternateContent>
      </w:r>
      <w:r w:rsidRPr="00153BDC">
        <w:rPr>
          <w:rFonts w:ascii="Arial" w:hAnsi="Arial" w:cs="Arial"/>
          <w:noProof/>
        </w:rPr>
        <mc:AlternateContent>
          <mc:Choice Requires="wps">
            <w:drawing>
              <wp:anchor distT="0" distB="0" distL="114300" distR="114300" simplePos="0" relativeHeight="251659264" behindDoc="0" locked="0" layoutInCell="1" allowOverlap="1" wp14:anchorId="0DA0AC6F" wp14:editId="1ED96932">
                <wp:simplePos x="0" y="0"/>
                <wp:positionH relativeFrom="column">
                  <wp:posOffset>1450975</wp:posOffset>
                </wp:positionH>
                <wp:positionV relativeFrom="paragraph">
                  <wp:posOffset>15240</wp:posOffset>
                </wp:positionV>
                <wp:extent cx="182880" cy="266700"/>
                <wp:effectExtent l="19050" t="0" r="26670" b="38100"/>
                <wp:wrapNone/>
                <wp:docPr id="6" name="Arrow: Down 6"/>
                <wp:cNvGraphicFramePr/>
                <a:graphic xmlns:a="http://schemas.openxmlformats.org/drawingml/2006/main">
                  <a:graphicData uri="http://schemas.microsoft.com/office/word/2010/wordprocessingShape">
                    <wps:wsp>
                      <wps:cNvSpPr/>
                      <wps:spPr>
                        <a:xfrm>
                          <a:off x="0" y="0"/>
                          <a:ext cx="182880" cy="266700"/>
                        </a:xfrm>
                        <a:prstGeom prst="down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7AC480" id="Arrow: Down 6" o:spid="_x0000_s1026" type="#_x0000_t67" style="position:absolute;margin-left:114.25pt;margin-top:1.2pt;width:14.4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" adj="14194" fillcolor="#538135 [2409]" strokecolor="#1f3763 [1604]" strokeweight="1pt"/>
            </w:pict>
          </mc:Fallback>
        </mc:AlternateContent>
      </w:r>
    </w:p>
    <w:p w14:paraId="29DE9089" w14:textId="68A7B740" w:rsidR="009B5AAE" w:rsidRDefault="009B5AAE" w:rsidP="009B5AAE">
      <w:pPr>
        <w:keepNext/>
        <w:spacing w:after="0" w:line="240" w:lineRule="auto"/>
        <w:rPr>
          <w:rFonts w:ascii="Arial" w:hAnsi="Arial" w:cs="Arial"/>
        </w:rPr>
      </w:pPr>
      <w:r>
        <w:rPr>
          <w:rFonts w:ascii="Arial" w:hAnsi="Arial" w:cs="Arial"/>
          <w:noProof/>
        </w:rPr>
        <w:drawing>
          <wp:inline distT="0" distB="0" distL="0" distR="0" wp14:anchorId="00DC0E48" wp14:editId="5937E97A">
            <wp:extent cx="5944235"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1524000"/>
                    </a:xfrm>
                    <a:prstGeom prst="rect">
                      <a:avLst/>
                    </a:prstGeom>
                    <a:noFill/>
                  </pic:spPr>
                </pic:pic>
              </a:graphicData>
            </a:graphic>
          </wp:inline>
        </w:drawing>
      </w:r>
    </w:p>
    <w:p w14:paraId="0ACAC04D" w14:textId="56F50A2C" w:rsidR="00C341DB" w:rsidRPr="009B5AAE" w:rsidRDefault="00147422" w:rsidP="009B5AAE">
      <w:pPr>
        <w:pStyle w:val="Caption"/>
        <w:spacing w:after="0"/>
        <w:rPr>
          <w:rFonts w:ascii="Arial" w:hAnsi="Arial" w:cs="Arial"/>
          <w:i w:val="0"/>
          <w:iCs w:val="0"/>
        </w:rPr>
      </w:pPr>
      <w:r w:rsidRPr="009B5AAE">
        <w:rPr>
          <w:rFonts w:ascii="Arial" w:hAnsi="Arial" w:cs="Arial"/>
          <w:i w:val="0"/>
          <w:iCs w:val="0"/>
        </w:rPr>
        <w:t xml:space="preserve">Figure </w:t>
      </w:r>
      <w:r w:rsidR="00202BDF" w:rsidRPr="009B5AAE">
        <w:rPr>
          <w:rFonts w:ascii="Arial" w:hAnsi="Arial" w:cs="Arial"/>
          <w:i w:val="0"/>
          <w:iCs w:val="0"/>
        </w:rPr>
        <w:fldChar w:fldCharType="begin"/>
      </w:r>
      <w:r w:rsidR="00202BDF" w:rsidRPr="009B5AAE">
        <w:rPr>
          <w:rFonts w:ascii="Arial" w:hAnsi="Arial" w:cs="Arial"/>
          <w:i w:val="0"/>
          <w:iCs w:val="0"/>
        </w:rPr>
        <w:instrText xml:space="preserve"> SEQ Figure \* ARABIC </w:instrText>
      </w:r>
      <w:r w:rsidR="00202BDF" w:rsidRPr="009B5AAE">
        <w:rPr>
          <w:rFonts w:ascii="Arial" w:hAnsi="Arial" w:cs="Arial"/>
          <w:i w:val="0"/>
          <w:iCs w:val="0"/>
        </w:rPr>
        <w:fldChar w:fldCharType="separate"/>
      </w:r>
      <w:r w:rsidR="007076A4">
        <w:rPr>
          <w:rFonts w:ascii="Arial" w:hAnsi="Arial" w:cs="Arial"/>
          <w:i w:val="0"/>
          <w:iCs w:val="0"/>
          <w:noProof/>
        </w:rPr>
        <w:t>1</w:t>
      </w:r>
      <w:r w:rsidR="00202BDF" w:rsidRPr="009B5AAE">
        <w:rPr>
          <w:rFonts w:ascii="Arial" w:hAnsi="Arial" w:cs="Arial"/>
          <w:i w:val="0"/>
          <w:iCs w:val="0"/>
          <w:noProof/>
        </w:rPr>
        <w:fldChar w:fldCharType="end"/>
      </w:r>
      <w:r w:rsidRPr="009B5AAE">
        <w:rPr>
          <w:rFonts w:ascii="Arial" w:hAnsi="Arial" w:cs="Arial"/>
          <w:i w:val="0"/>
          <w:iCs w:val="0"/>
        </w:rPr>
        <w:t>: St</w:t>
      </w:r>
      <w:r w:rsidR="00677592" w:rsidRPr="009B5AAE">
        <w:rPr>
          <w:rFonts w:ascii="Arial" w:hAnsi="Arial" w:cs="Arial"/>
          <w:i w:val="0"/>
          <w:iCs w:val="0"/>
        </w:rPr>
        <w:t>ages</w:t>
      </w:r>
      <w:r w:rsidRPr="009B5AAE">
        <w:rPr>
          <w:rFonts w:ascii="Arial" w:hAnsi="Arial" w:cs="Arial"/>
          <w:i w:val="0"/>
          <w:iCs w:val="0"/>
        </w:rPr>
        <w:t xml:space="preserve"> and </w:t>
      </w:r>
      <w:r w:rsidR="00677592" w:rsidRPr="009B5AAE">
        <w:rPr>
          <w:rFonts w:ascii="Arial" w:hAnsi="Arial" w:cs="Arial"/>
          <w:i w:val="0"/>
          <w:iCs w:val="0"/>
        </w:rPr>
        <w:t>g</w:t>
      </w:r>
      <w:r w:rsidRPr="009B5AAE">
        <w:rPr>
          <w:rFonts w:ascii="Arial" w:hAnsi="Arial" w:cs="Arial"/>
          <w:i w:val="0"/>
          <w:iCs w:val="0"/>
        </w:rPr>
        <w:t>ates. The</w:t>
      </w:r>
      <w:r w:rsidR="00E757E8" w:rsidRPr="009B5AAE">
        <w:rPr>
          <w:rFonts w:ascii="Arial" w:hAnsi="Arial" w:cs="Arial"/>
          <w:i w:val="0"/>
          <w:iCs w:val="0"/>
        </w:rPr>
        <w:t xml:space="preserve"> </w:t>
      </w:r>
      <w:r w:rsidRPr="009B5AAE">
        <w:rPr>
          <w:rFonts w:ascii="Arial" w:hAnsi="Arial" w:cs="Arial"/>
          <w:i w:val="0"/>
          <w:iCs w:val="0"/>
        </w:rPr>
        <w:t xml:space="preserve">green </w:t>
      </w:r>
      <w:r w:rsidR="009B5AAE">
        <w:rPr>
          <w:rFonts w:ascii="Arial" w:hAnsi="Arial" w:cs="Arial"/>
          <w:i w:val="0"/>
          <w:iCs w:val="0"/>
        </w:rPr>
        <w:t xml:space="preserve">arrows </w:t>
      </w:r>
      <w:r w:rsidRPr="009B5AAE">
        <w:rPr>
          <w:rFonts w:ascii="Arial" w:hAnsi="Arial" w:cs="Arial"/>
          <w:i w:val="0"/>
          <w:iCs w:val="0"/>
        </w:rPr>
        <w:t>indicate the</w:t>
      </w:r>
      <w:r w:rsidR="004D14D3" w:rsidRPr="009B5AAE">
        <w:rPr>
          <w:rFonts w:ascii="Arial" w:hAnsi="Arial" w:cs="Arial"/>
          <w:i w:val="0"/>
          <w:iCs w:val="0"/>
        </w:rPr>
        <w:t xml:space="preserve"> </w:t>
      </w:r>
      <w:r w:rsidR="007E4433" w:rsidRPr="009B5AAE">
        <w:rPr>
          <w:rFonts w:ascii="Arial" w:hAnsi="Arial" w:cs="Arial"/>
          <w:i w:val="0"/>
          <w:iCs w:val="0"/>
        </w:rPr>
        <w:t>TRIZ T</w:t>
      </w:r>
      <w:r w:rsidRPr="009B5AAE">
        <w:rPr>
          <w:rFonts w:ascii="Arial" w:hAnsi="Arial" w:cs="Arial"/>
          <w:i w:val="0"/>
          <w:iCs w:val="0"/>
        </w:rPr>
        <w:t>ool can be used, as needed, anywhere in the design process</w:t>
      </w:r>
      <w:r w:rsidR="009B5AAE">
        <w:rPr>
          <w:rFonts w:ascii="Arial" w:hAnsi="Arial" w:cs="Arial"/>
          <w:i w:val="0"/>
          <w:iCs w:val="0"/>
        </w:rPr>
        <w:t>. The r</w:t>
      </w:r>
      <w:r w:rsidR="009B5AAE" w:rsidRPr="009B5AAE">
        <w:rPr>
          <w:rFonts w:ascii="Arial" w:hAnsi="Arial" w:cs="Arial"/>
          <w:i w:val="0"/>
          <w:iCs w:val="0"/>
        </w:rPr>
        <w:t>ed arrow</w:t>
      </w:r>
      <w:r w:rsidR="009B5AAE">
        <w:rPr>
          <w:rFonts w:ascii="Arial" w:hAnsi="Arial" w:cs="Arial"/>
          <w:i w:val="0"/>
          <w:iCs w:val="0"/>
        </w:rPr>
        <w:t xml:space="preserve"> indicates the TRIZ Tool should be used during final design review right before going into the Development stage</w:t>
      </w:r>
      <w:r w:rsidR="00131563" w:rsidRPr="009B5AAE">
        <w:rPr>
          <w:rFonts w:ascii="Arial" w:hAnsi="Arial" w:cs="Arial"/>
          <w:i w:val="0"/>
          <w:iCs w:val="0"/>
        </w:rPr>
        <w:t>.</w:t>
      </w:r>
    </w:p>
    <w:p w14:paraId="2A18E9AC" w14:textId="367494AD" w:rsidR="00B83C4A" w:rsidRDefault="00C531EC" w:rsidP="009B5AAE">
      <w:pPr>
        <w:spacing w:after="0" w:line="240" w:lineRule="auto"/>
        <w:rPr>
          <w:rFonts w:ascii="Arial" w:hAnsi="Arial" w:cs="Arial"/>
        </w:rPr>
      </w:pPr>
      <w:r w:rsidRPr="00153BDC">
        <w:rPr>
          <w:rFonts w:ascii="Arial" w:hAnsi="Arial" w:cs="Arial"/>
        </w:rPr>
        <w:lastRenderedPageBreak/>
        <w:t>This tool supports Module III</w:t>
      </w:r>
      <w:r w:rsidR="00CB1781" w:rsidRPr="00153BDC">
        <w:rPr>
          <w:rFonts w:ascii="Arial" w:hAnsi="Arial" w:cs="Arial"/>
        </w:rPr>
        <w:t xml:space="preserve"> “</w:t>
      </w:r>
      <w:r w:rsidRPr="00153BDC">
        <w:rPr>
          <w:rFonts w:ascii="Arial" w:hAnsi="Arial" w:cs="Arial"/>
        </w:rPr>
        <w:t xml:space="preserve">Integrating public domain knowledge into product development processes”, </w:t>
      </w:r>
      <w:r w:rsidR="00CB1781" w:rsidRPr="00153BDC">
        <w:rPr>
          <w:rFonts w:ascii="Arial" w:hAnsi="Arial" w:cs="Arial"/>
        </w:rPr>
        <w:t>s</w:t>
      </w:r>
      <w:r w:rsidRPr="00153BDC">
        <w:rPr>
          <w:rFonts w:ascii="Arial" w:hAnsi="Arial" w:cs="Arial"/>
        </w:rPr>
        <w:t xml:space="preserve">ection 9, “Design,” </w:t>
      </w:r>
      <w:r w:rsidR="00CB1781" w:rsidRPr="00153BDC">
        <w:rPr>
          <w:rFonts w:ascii="Arial" w:hAnsi="Arial" w:cs="Arial"/>
        </w:rPr>
        <w:t>su</w:t>
      </w:r>
      <w:r w:rsidRPr="00153BDC">
        <w:rPr>
          <w:rFonts w:ascii="Arial" w:hAnsi="Arial" w:cs="Arial"/>
        </w:rPr>
        <w:t>b</w:t>
      </w:r>
      <w:r w:rsidR="00CB1781" w:rsidRPr="00153BDC">
        <w:rPr>
          <w:rFonts w:ascii="Arial" w:hAnsi="Arial" w:cs="Arial"/>
        </w:rPr>
        <w:t>-section 9.2</w:t>
      </w:r>
      <w:r w:rsidRPr="00153BDC">
        <w:rPr>
          <w:rFonts w:ascii="Arial" w:hAnsi="Arial" w:cs="Arial"/>
        </w:rPr>
        <w:t xml:space="preserve"> “Solution of a technical problem through TRIZ”</w:t>
      </w:r>
      <w:r w:rsidR="00CB1781" w:rsidRPr="00153BDC">
        <w:rPr>
          <w:rFonts w:ascii="Arial" w:hAnsi="Arial" w:cs="Arial"/>
        </w:rPr>
        <w:t xml:space="preserve"> in the WIPO public</w:t>
      </w:r>
      <w:r w:rsidR="00CB1781" w:rsidRPr="00153BDC">
        <w:rPr>
          <w:rFonts w:ascii="Arial" w:hAnsi="Arial" w:cs="Arial"/>
          <w:iCs/>
        </w:rPr>
        <w:t>ation</w:t>
      </w:r>
      <w:r w:rsidR="00CB1781" w:rsidRPr="00153BDC">
        <w:rPr>
          <w:rFonts w:ascii="Arial" w:hAnsi="Arial" w:cs="Arial"/>
          <w:i/>
          <w:iCs/>
        </w:rPr>
        <w:t xml:space="preserve"> </w:t>
      </w:r>
      <w:r w:rsidRPr="00153BDC">
        <w:rPr>
          <w:rFonts w:ascii="Arial" w:hAnsi="Arial" w:cs="Arial"/>
          <w:i/>
          <w:iCs/>
        </w:rPr>
        <w:t>Using Inventions in the Public Domain</w:t>
      </w:r>
      <w:r w:rsidR="00CB1781" w:rsidRPr="00153BDC">
        <w:rPr>
          <w:rFonts w:ascii="Arial" w:hAnsi="Arial" w:cs="Arial"/>
          <w:i/>
          <w:iCs/>
        </w:rPr>
        <w:t xml:space="preserve">: A Guide for Inventors and Entrepreneurs </w:t>
      </w:r>
      <w:r w:rsidR="00CB1781" w:rsidRPr="00153BDC">
        <w:rPr>
          <w:rFonts w:ascii="Arial" w:hAnsi="Arial" w:cs="Arial"/>
          <w:iCs/>
        </w:rPr>
        <w:t>(2020)</w:t>
      </w:r>
      <w:r w:rsidRPr="00153BDC">
        <w:rPr>
          <w:rFonts w:ascii="Arial" w:hAnsi="Arial" w:cs="Arial"/>
          <w:i/>
          <w:iCs/>
        </w:rPr>
        <w:t>.</w:t>
      </w:r>
      <w:r w:rsidRPr="00153BDC">
        <w:rPr>
          <w:rFonts w:ascii="Arial" w:hAnsi="Arial" w:cs="Arial"/>
        </w:rPr>
        <w:t xml:space="preserve"> </w:t>
      </w:r>
      <w:r w:rsidR="00DF5CCE" w:rsidRPr="00153BDC">
        <w:rPr>
          <w:rFonts w:ascii="Arial" w:hAnsi="Arial" w:cs="Arial"/>
        </w:rPr>
        <w:t>T</w:t>
      </w:r>
      <w:r w:rsidR="00CB1781" w:rsidRPr="00153BDC">
        <w:rPr>
          <w:rFonts w:ascii="Arial" w:hAnsi="Arial" w:cs="Arial"/>
        </w:rPr>
        <w:t xml:space="preserve">he </w:t>
      </w:r>
      <w:r w:rsidR="003A7DBF" w:rsidRPr="00153BDC">
        <w:rPr>
          <w:rFonts w:ascii="Arial" w:hAnsi="Arial" w:cs="Arial"/>
        </w:rPr>
        <w:t>WIPO</w:t>
      </w:r>
      <w:r w:rsidR="00CB1781" w:rsidRPr="00153BDC">
        <w:rPr>
          <w:rFonts w:ascii="Arial" w:hAnsi="Arial" w:cs="Arial"/>
        </w:rPr>
        <w:t xml:space="preserve"> publication </w:t>
      </w:r>
      <w:r w:rsidR="003A7DBF" w:rsidRPr="00153BDC">
        <w:rPr>
          <w:rFonts w:ascii="Arial" w:hAnsi="Arial" w:cs="Arial"/>
        </w:rPr>
        <w:t>depicts a 5</w:t>
      </w:r>
      <w:r w:rsidR="003C62A9" w:rsidRPr="00153BDC">
        <w:rPr>
          <w:rFonts w:ascii="Arial" w:hAnsi="Arial" w:cs="Arial"/>
        </w:rPr>
        <w:t>-</w:t>
      </w:r>
      <w:r w:rsidR="003A7DBF" w:rsidRPr="00153BDC">
        <w:rPr>
          <w:rFonts w:ascii="Arial" w:hAnsi="Arial" w:cs="Arial"/>
        </w:rPr>
        <w:t xml:space="preserve">step method for doing </w:t>
      </w:r>
      <w:r w:rsidR="00083F36" w:rsidRPr="00153BDC">
        <w:rPr>
          <w:rFonts w:ascii="Arial" w:hAnsi="Arial" w:cs="Arial"/>
        </w:rPr>
        <w:t xml:space="preserve">a </w:t>
      </w:r>
      <w:r w:rsidR="003A7DBF" w:rsidRPr="00153BDC">
        <w:rPr>
          <w:rFonts w:ascii="Arial" w:hAnsi="Arial" w:cs="Arial"/>
        </w:rPr>
        <w:t>TRIZ</w:t>
      </w:r>
      <w:r w:rsidR="00083F36" w:rsidRPr="00153BDC">
        <w:rPr>
          <w:rFonts w:ascii="Arial" w:hAnsi="Arial" w:cs="Arial"/>
        </w:rPr>
        <w:t xml:space="preserve"> analysis</w:t>
      </w:r>
      <w:r w:rsidR="00B47D67" w:rsidRPr="00153BDC">
        <w:rPr>
          <w:rFonts w:ascii="Arial" w:hAnsi="Arial" w:cs="Arial"/>
        </w:rPr>
        <w:t xml:space="preserve">, </w:t>
      </w:r>
      <w:r w:rsidR="00DF5CCE" w:rsidRPr="00153BDC">
        <w:rPr>
          <w:rFonts w:ascii="Arial" w:hAnsi="Arial" w:cs="Arial"/>
        </w:rPr>
        <w:t xml:space="preserve">which is </w:t>
      </w:r>
      <w:r w:rsidR="00B47D67" w:rsidRPr="00153BDC">
        <w:rPr>
          <w:rFonts w:ascii="Arial" w:hAnsi="Arial" w:cs="Arial"/>
        </w:rPr>
        <w:t>provided as Figure 2 below</w:t>
      </w:r>
      <w:r w:rsidR="003A7DBF" w:rsidRPr="00153BDC">
        <w:rPr>
          <w:rFonts w:ascii="Arial" w:hAnsi="Arial" w:cs="Arial"/>
        </w:rPr>
        <w:t>.</w:t>
      </w:r>
      <w:r w:rsidRPr="00153BDC">
        <w:rPr>
          <w:rFonts w:ascii="Arial" w:hAnsi="Arial" w:cs="Arial"/>
        </w:rPr>
        <w:t xml:space="preserve"> </w:t>
      </w:r>
      <w:r w:rsidR="00423FC1" w:rsidRPr="00153BDC">
        <w:rPr>
          <w:rFonts w:ascii="Arial" w:hAnsi="Arial" w:cs="Arial"/>
        </w:rPr>
        <w:t>T</w:t>
      </w:r>
      <w:r w:rsidRPr="00153BDC">
        <w:rPr>
          <w:rFonts w:ascii="Arial" w:hAnsi="Arial" w:cs="Arial"/>
        </w:rPr>
        <w:t xml:space="preserve">his </w:t>
      </w:r>
      <w:r w:rsidR="00C341DB" w:rsidRPr="00153BDC">
        <w:rPr>
          <w:rFonts w:ascii="Arial" w:hAnsi="Arial" w:cs="Arial"/>
        </w:rPr>
        <w:t>five-step</w:t>
      </w:r>
      <w:r w:rsidRPr="00153BDC">
        <w:rPr>
          <w:rFonts w:ascii="Arial" w:hAnsi="Arial" w:cs="Arial"/>
        </w:rPr>
        <w:t xml:space="preserve"> approach </w:t>
      </w:r>
      <w:r w:rsidR="00423FC1" w:rsidRPr="00153BDC">
        <w:rPr>
          <w:rFonts w:ascii="Arial" w:hAnsi="Arial" w:cs="Arial"/>
        </w:rPr>
        <w:t xml:space="preserve">is followed </w:t>
      </w:r>
      <w:r w:rsidRPr="00153BDC">
        <w:rPr>
          <w:rFonts w:ascii="Arial" w:hAnsi="Arial" w:cs="Arial"/>
        </w:rPr>
        <w:t xml:space="preserve">in this </w:t>
      </w:r>
      <w:r w:rsidR="00B47D67" w:rsidRPr="00153BDC">
        <w:rPr>
          <w:rFonts w:ascii="Arial" w:hAnsi="Arial" w:cs="Arial"/>
        </w:rPr>
        <w:t>discussion of how to use the TRIZ Tool</w:t>
      </w:r>
      <w:r w:rsidRPr="00153BDC">
        <w:rPr>
          <w:rFonts w:ascii="Arial" w:hAnsi="Arial" w:cs="Arial"/>
        </w:rPr>
        <w:t>.</w:t>
      </w:r>
    </w:p>
    <w:p w14:paraId="31788AD6" w14:textId="77777777" w:rsidR="00507AAB" w:rsidRPr="00153BDC" w:rsidRDefault="00507AAB" w:rsidP="009B5AAE">
      <w:pPr>
        <w:spacing w:after="0" w:line="240" w:lineRule="auto"/>
        <w:rPr>
          <w:rFonts w:ascii="Arial" w:hAnsi="Arial" w:cs="Arial"/>
        </w:rPr>
      </w:pPr>
    </w:p>
    <w:p w14:paraId="6C413C1B" w14:textId="77777777" w:rsidR="00C341DB" w:rsidRPr="00153BDC" w:rsidRDefault="003A7DBF" w:rsidP="009B5AAE">
      <w:pPr>
        <w:keepNext/>
        <w:spacing w:after="0" w:line="240" w:lineRule="auto"/>
        <w:rPr>
          <w:rFonts w:ascii="Arial" w:hAnsi="Arial" w:cs="Arial"/>
        </w:rPr>
      </w:pPr>
      <w:r w:rsidRPr="00153BDC">
        <w:rPr>
          <w:rFonts w:ascii="Arial" w:hAnsi="Arial" w:cs="Arial"/>
          <w:noProof/>
        </w:rPr>
        <w:drawing>
          <wp:inline distT="0" distB="0" distL="0" distR="0" wp14:anchorId="7329BF98" wp14:editId="0D7EF563">
            <wp:extent cx="2909147" cy="2579692"/>
            <wp:effectExtent l="0" t="0" r="5715" b="0"/>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8"/>
                    <a:stretch>
                      <a:fillRect/>
                    </a:stretch>
                  </pic:blipFill>
                  <pic:spPr>
                    <a:xfrm>
                      <a:off x="0" y="0"/>
                      <a:ext cx="2935628" cy="2603174"/>
                    </a:xfrm>
                    <a:prstGeom prst="rect">
                      <a:avLst/>
                    </a:prstGeom>
                  </pic:spPr>
                </pic:pic>
              </a:graphicData>
            </a:graphic>
          </wp:inline>
        </w:drawing>
      </w:r>
    </w:p>
    <w:p w14:paraId="5899B04A" w14:textId="38D260D7" w:rsidR="003A7DBF" w:rsidRPr="00507AAB" w:rsidRDefault="00C341DB" w:rsidP="009B5AAE">
      <w:pPr>
        <w:pStyle w:val="Caption"/>
        <w:spacing w:after="0"/>
        <w:rPr>
          <w:rFonts w:ascii="Arial" w:hAnsi="Arial" w:cs="Arial"/>
          <w:i w:val="0"/>
          <w:iCs w:val="0"/>
        </w:rPr>
      </w:pPr>
      <w:r w:rsidRPr="00507AAB">
        <w:rPr>
          <w:rFonts w:ascii="Arial" w:hAnsi="Arial" w:cs="Arial"/>
          <w:i w:val="0"/>
          <w:iCs w:val="0"/>
        </w:rPr>
        <w:t xml:space="preserve">Figure </w:t>
      </w:r>
      <w:r w:rsidR="00000000" w:rsidRPr="00507AAB">
        <w:rPr>
          <w:rFonts w:ascii="Arial" w:hAnsi="Arial" w:cs="Arial"/>
          <w:i w:val="0"/>
          <w:iCs w:val="0"/>
        </w:rPr>
        <w:fldChar w:fldCharType="begin"/>
      </w:r>
      <w:r w:rsidR="00000000" w:rsidRPr="00507AAB">
        <w:rPr>
          <w:rFonts w:ascii="Arial" w:hAnsi="Arial" w:cs="Arial"/>
          <w:i w:val="0"/>
          <w:iCs w:val="0"/>
        </w:rPr>
        <w:instrText xml:space="preserve"> SEQ Figure \* ARABIC </w:instrText>
      </w:r>
      <w:r w:rsidR="00000000" w:rsidRPr="00507AAB">
        <w:rPr>
          <w:rFonts w:ascii="Arial" w:hAnsi="Arial" w:cs="Arial"/>
          <w:i w:val="0"/>
          <w:iCs w:val="0"/>
        </w:rPr>
        <w:fldChar w:fldCharType="separate"/>
      </w:r>
      <w:r w:rsidR="007076A4">
        <w:rPr>
          <w:rFonts w:ascii="Arial" w:hAnsi="Arial" w:cs="Arial"/>
          <w:i w:val="0"/>
          <w:iCs w:val="0"/>
          <w:noProof/>
        </w:rPr>
        <w:t>2</w:t>
      </w:r>
      <w:r w:rsidR="00000000" w:rsidRPr="00507AAB">
        <w:rPr>
          <w:rFonts w:ascii="Arial" w:hAnsi="Arial" w:cs="Arial"/>
          <w:i w:val="0"/>
          <w:iCs w:val="0"/>
          <w:noProof/>
        </w:rPr>
        <w:fldChar w:fldCharType="end"/>
      </w:r>
      <w:r w:rsidRPr="00507AAB">
        <w:rPr>
          <w:rFonts w:ascii="Arial" w:hAnsi="Arial" w:cs="Arial"/>
          <w:i w:val="0"/>
          <w:iCs w:val="0"/>
        </w:rPr>
        <w:t xml:space="preserve">: Steps involved in </w:t>
      </w:r>
      <w:r w:rsidR="00683F3B" w:rsidRPr="00507AAB">
        <w:rPr>
          <w:rFonts w:ascii="Arial" w:hAnsi="Arial" w:cs="Arial"/>
          <w:i w:val="0"/>
          <w:iCs w:val="0"/>
        </w:rPr>
        <w:t xml:space="preserve">using </w:t>
      </w:r>
      <w:r w:rsidRPr="00507AAB">
        <w:rPr>
          <w:rFonts w:ascii="Arial" w:hAnsi="Arial" w:cs="Arial"/>
          <w:i w:val="0"/>
          <w:iCs w:val="0"/>
        </w:rPr>
        <w:t xml:space="preserve">the TRIZ </w:t>
      </w:r>
      <w:r w:rsidR="00683F3B" w:rsidRPr="00507AAB">
        <w:rPr>
          <w:rFonts w:ascii="Arial" w:hAnsi="Arial" w:cs="Arial"/>
          <w:i w:val="0"/>
          <w:iCs w:val="0"/>
        </w:rPr>
        <w:t>m</w:t>
      </w:r>
      <w:r w:rsidRPr="00507AAB">
        <w:rPr>
          <w:rFonts w:ascii="Arial" w:hAnsi="Arial" w:cs="Arial"/>
          <w:i w:val="0"/>
          <w:iCs w:val="0"/>
        </w:rPr>
        <w:t>ethodology</w:t>
      </w:r>
      <w:r w:rsidR="00671799" w:rsidRPr="00507AAB">
        <w:rPr>
          <w:rFonts w:ascii="Arial" w:hAnsi="Arial" w:cs="Arial"/>
          <w:i w:val="0"/>
          <w:iCs w:val="0"/>
        </w:rPr>
        <w:t xml:space="preserve"> from </w:t>
      </w:r>
      <w:r w:rsidR="00CB1781" w:rsidRPr="00507AAB">
        <w:rPr>
          <w:rFonts w:ascii="Arial" w:hAnsi="Arial" w:cs="Arial"/>
          <w:i w:val="0"/>
          <w:iCs w:val="0"/>
        </w:rPr>
        <w:t xml:space="preserve">the WIPO publication </w:t>
      </w:r>
      <w:r w:rsidR="00671799" w:rsidRPr="00507AAB">
        <w:rPr>
          <w:rFonts w:ascii="Arial" w:hAnsi="Arial" w:cs="Arial"/>
        </w:rPr>
        <w:t>Using Inventions in the Public Domain</w:t>
      </w:r>
      <w:r w:rsidR="00CB1781" w:rsidRPr="00507AAB">
        <w:rPr>
          <w:rFonts w:ascii="Arial" w:hAnsi="Arial" w:cs="Arial"/>
        </w:rPr>
        <w:t>: A Guide for Inventors and Entrepreneurs</w:t>
      </w:r>
      <w:r w:rsidR="00CB1781" w:rsidRPr="00507AAB">
        <w:rPr>
          <w:rFonts w:ascii="Arial" w:hAnsi="Arial" w:cs="Arial"/>
          <w:i w:val="0"/>
          <w:iCs w:val="0"/>
        </w:rPr>
        <w:t xml:space="preserve"> (2020)</w:t>
      </w:r>
      <w:r w:rsidR="00DF5CCE" w:rsidRPr="00507AAB">
        <w:rPr>
          <w:rFonts w:ascii="Arial" w:hAnsi="Arial" w:cs="Arial"/>
          <w:i w:val="0"/>
          <w:iCs w:val="0"/>
        </w:rPr>
        <w:t>, Figure 15</w:t>
      </w:r>
      <w:r w:rsidR="00671799" w:rsidRPr="00507AAB">
        <w:rPr>
          <w:rFonts w:ascii="Arial" w:hAnsi="Arial" w:cs="Arial"/>
          <w:i w:val="0"/>
          <w:iCs w:val="0"/>
        </w:rPr>
        <w:t>.</w:t>
      </w:r>
    </w:p>
    <w:p w14:paraId="71BA34D7" w14:textId="77777777" w:rsidR="00507AAB" w:rsidRPr="00507AAB" w:rsidRDefault="00507AAB" w:rsidP="00507AAB"/>
    <w:p w14:paraId="30206CA5" w14:textId="229C2040" w:rsidR="00671799" w:rsidRPr="00153BDC" w:rsidRDefault="00671799" w:rsidP="009B5AAE">
      <w:pPr>
        <w:pStyle w:val="Heading2"/>
        <w:spacing w:before="0"/>
        <w:rPr>
          <w:rFonts w:ascii="Arial" w:hAnsi="Arial" w:cs="Arial"/>
        </w:rPr>
      </w:pPr>
      <w:r w:rsidRPr="00153BDC">
        <w:rPr>
          <w:rFonts w:ascii="Arial" w:hAnsi="Arial" w:cs="Arial"/>
        </w:rPr>
        <w:t xml:space="preserve">How do you </w:t>
      </w:r>
      <w:r w:rsidR="00C04D83" w:rsidRPr="00153BDC">
        <w:rPr>
          <w:rFonts w:ascii="Arial" w:hAnsi="Arial" w:cs="Arial"/>
        </w:rPr>
        <w:t xml:space="preserve">enter </w:t>
      </w:r>
      <w:r w:rsidRPr="00153BDC">
        <w:rPr>
          <w:rFonts w:ascii="Arial" w:hAnsi="Arial" w:cs="Arial"/>
        </w:rPr>
        <w:t>data in the T</w:t>
      </w:r>
      <w:r w:rsidR="00C04D83" w:rsidRPr="00153BDC">
        <w:rPr>
          <w:rFonts w:ascii="Arial" w:hAnsi="Arial" w:cs="Arial"/>
        </w:rPr>
        <w:t>RIZ</w:t>
      </w:r>
      <w:r w:rsidRPr="00153BDC">
        <w:rPr>
          <w:rFonts w:ascii="Arial" w:hAnsi="Arial" w:cs="Arial"/>
        </w:rPr>
        <w:t xml:space="preserve"> Tool?</w:t>
      </w:r>
    </w:p>
    <w:p w14:paraId="13C28B52" w14:textId="50F1ECC6" w:rsidR="00F55C84" w:rsidRPr="00153BDC" w:rsidRDefault="00F55C84" w:rsidP="009B5AAE">
      <w:pPr>
        <w:spacing w:after="0" w:line="240" w:lineRule="auto"/>
        <w:rPr>
          <w:rFonts w:ascii="Arial" w:hAnsi="Arial" w:cs="Arial"/>
        </w:rPr>
      </w:pPr>
    </w:p>
    <w:p w14:paraId="6C1537CD" w14:textId="0F8A1185" w:rsidR="00671799" w:rsidRDefault="003D737A" w:rsidP="009B5AAE">
      <w:pPr>
        <w:spacing w:after="0" w:line="240" w:lineRule="auto"/>
        <w:rPr>
          <w:rFonts w:ascii="Arial" w:hAnsi="Arial" w:cs="Arial"/>
          <w:i/>
          <w:iCs/>
        </w:rPr>
      </w:pPr>
      <w:r w:rsidRPr="00153BDC">
        <w:rPr>
          <w:rFonts w:ascii="Arial" w:hAnsi="Arial" w:cs="Arial"/>
        </w:rPr>
        <w:t xml:space="preserve">The TRIZ Tool is designed to follow </w:t>
      </w:r>
      <w:r w:rsidR="00671799" w:rsidRPr="00153BDC">
        <w:rPr>
          <w:rFonts w:ascii="Arial" w:hAnsi="Arial" w:cs="Arial"/>
        </w:rPr>
        <w:t>the five-step procedure</w:t>
      </w:r>
      <w:r w:rsidR="00CA5EE3" w:rsidRPr="00153BDC">
        <w:rPr>
          <w:rFonts w:ascii="Arial" w:hAnsi="Arial" w:cs="Arial"/>
        </w:rPr>
        <w:t xml:space="preserve"> for using the TRIZ methodology</w:t>
      </w:r>
      <w:r w:rsidR="00671799" w:rsidRPr="00153BDC">
        <w:rPr>
          <w:rFonts w:ascii="Arial" w:hAnsi="Arial" w:cs="Arial"/>
        </w:rPr>
        <w:t xml:space="preserve"> outlined in</w:t>
      </w:r>
      <w:r w:rsidR="00CB1781" w:rsidRPr="00153BDC">
        <w:rPr>
          <w:rFonts w:ascii="Arial" w:hAnsi="Arial" w:cs="Arial"/>
        </w:rPr>
        <w:t xml:space="preserve"> the WIPO publication</w:t>
      </w:r>
      <w:r w:rsidR="00671799" w:rsidRPr="00153BDC">
        <w:rPr>
          <w:rFonts w:ascii="Arial" w:hAnsi="Arial" w:cs="Arial"/>
        </w:rPr>
        <w:t xml:space="preserve"> </w:t>
      </w:r>
      <w:r w:rsidR="00671799" w:rsidRPr="00153BDC">
        <w:rPr>
          <w:rFonts w:ascii="Arial" w:hAnsi="Arial" w:cs="Arial"/>
          <w:i/>
          <w:iCs/>
        </w:rPr>
        <w:t>Using Inventions in the Public Domain</w:t>
      </w:r>
      <w:r w:rsidR="00CB1781" w:rsidRPr="00153BDC">
        <w:rPr>
          <w:rFonts w:ascii="Arial" w:hAnsi="Arial" w:cs="Arial"/>
          <w:i/>
          <w:iCs/>
        </w:rPr>
        <w:t xml:space="preserve">: A Guide for Inventors and Entrepreneurs </w:t>
      </w:r>
      <w:r w:rsidR="00CB1781" w:rsidRPr="00153BDC">
        <w:rPr>
          <w:rFonts w:ascii="Arial" w:hAnsi="Arial" w:cs="Arial"/>
          <w:iCs/>
        </w:rPr>
        <w:t>(2020)</w:t>
      </w:r>
      <w:r w:rsidR="00671799" w:rsidRPr="00153BDC">
        <w:rPr>
          <w:rFonts w:ascii="Arial" w:hAnsi="Arial" w:cs="Arial"/>
          <w:i/>
          <w:iCs/>
        </w:rPr>
        <w:t xml:space="preserve">. </w:t>
      </w:r>
    </w:p>
    <w:p w14:paraId="3ECEE712" w14:textId="77777777" w:rsidR="00507AAB" w:rsidRPr="00153BDC" w:rsidRDefault="00507AAB" w:rsidP="009B5AAE">
      <w:pPr>
        <w:spacing w:after="0" w:line="240" w:lineRule="auto"/>
        <w:rPr>
          <w:rFonts w:ascii="Arial" w:hAnsi="Arial" w:cs="Arial"/>
        </w:rPr>
      </w:pPr>
    </w:p>
    <w:p w14:paraId="793865AD" w14:textId="72AB3A2D" w:rsidR="003A7DBF" w:rsidRPr="00153BDC" w:rsidRDefault="003A7DBF" w:rsidP="009B5AAE">
      <w:pPr>
        <w:pStyle w:val="Heading3"/>
        <w:spacing w:before="0" w:line="240" w:lineRule="auto"/>
        <w:rPr>
          <w:rFonts w:ascii="Arial" w:hAnsi="Arial" w:cs="Arial"/>
        </w:rPr>
      </w:pPr>
      <w:r w:rsidRPr="00153BDC">
        <w:rPr>
          <w:rStyle w:val="Strong"/>
          <w:rFonts w:ascii="Arial" w:hAnsi="Arial" w:cs="Arial"/>
          <w:b w:val="0"/>
          <w:bCs w:val="0"/>
        </w:rPr>
        <w:t>Step 1: Describe a specific problem in ex</w:t>
      </w:r>
      <w:r w:rsidR="00AC2A64" w:rsidRPr="00153BDC">
        <w:rPr>
          <w:rStyle w:val="Strong"/>
          <w:rFonts w:ascii="Arial" w:hAnsi="Arial" w:cs="Arial"/>
          <w:b w:val="0"/>
          <w:bCs w:val="0"/>
        </w:rPr>
        <w:t>p</w:t>
      </w:r>
      <w:r w:rsidRPr="00153BDC">
        <w:rPr>
          <w:rStyle w:val="Strong"/>
          <w:rFonts w:ascii="Arial" w:hAnsi="Arial" w:cs="Arial"/>
          <w:b w:val="0"/>
          <w:bCs w:val="0"/>
        </w:rPr>
        <w:t xml:space="preserve">licit </w:t>
      </w:r>
      <w:proofErr w:type="gramStart"/>
      <w:r w:rsidRPr="00153BDC">
        <w:rPr>
          <w:rStyle w:val="Strong"/>
          <w:rFonts w:ascii="Arial" w:hAnsi="Arial" w:cs="Arial"/>
          <w:b w:val="0"/>
          <w:bCs w:val="0"/>
        </w:rPr>
        <w:t>detail</w:t>
      </w:r>
      <w:proofErr w:type="gramEnd"/>
    </w:p>
    <w:p w14:paraId="15EFD3BF" w14:textId="58D793B8" w:rsidR="00671799" w:rsidRPr="00153BDC" w:rsidRDefault="00671799" w:rsidP="009B5AAE">
      <w:pPr>
        <w:spacing w:after="0" w:line="240" w:lineRule="auto"/>
        <w:rPr>
          <w:rFonts w:ascii="Arial" w:hAnsi="Arial" w:cs="Arial"/>
        </w:rPr>
      </w:pPr>
    </w:p>
    <w:p w14:paraId="19ED88DB" w14:textId="22836985" w:rsidR="00A719D5" w:rsidRDefault="00AC2A64" w:rsidP="009B5AAE">
      <w:pPr>
        <w:spacing w:after="0" w:line="240" w:lineRule="auto"/>
        <w:rPr>
          <w:rFonts w:ascii="Arial" w:hAnsi="Arial" w:cs="Arial"/>
        </w:rPr>
      </w:pPr>
      <w:r w:rsidRPr="00153BDC">
        <w:rPr>
          <w:rFonts w:ascii="Arial" w:hAnsi="Arial" w:cs="Arial"/>
        </w:rPr>
        <w:t xml:space="preserve">Begin by examining </w:t>
      </w:r>
      <w:r w:rsidR="00F55C84" w:rsidRPr="00153BDC">
        <w:rPr>
          <w:rFonts w:ascii="Arial" w:hAnsi="Arial" w:cs="Arial"/>
        </w:rPr>
        <w:t xml:space="preserve">the </w:t>
      </w:r>
      <w:r w:rsidRPr="00153BDC">
        <w:rPr>
          <w:rFonts w:ascii="Arial" w:hAnsi="Arial" w:cs="Arial"/>
        </w:rPr>
        <w:t xml:space="preserve">results from your </w:t>
      </w:r>
      <w:r w:rsidR="00370C48" w:rsidRPr="00153BDC">
        <w:rPr>
          <w:rFonts w:ascii="Arial" w:hAnsi="Arial" w:cs="Arial"/>
        </w:rPr>
        <w:t xml:space="preserve">previous use of the </w:t>
      </w:r>
      <w:r w:rsidRPr="00153BDC">
        <w:rPr>
          <w:rFonts w:ascii="Arial" w:hAnsi="Arial" w:cs="Arial"/>
        </w:rPr>
        <w:t>Competitive Advantage</w:t>
      </w:r>
      <w:r w:rsidR="00370C48" w:rsidRPr="00153BDC">
        <w:rPr>
          <w:rFonts w:ascii="Arial" w:hAnsi="Arial" w:cs="Arial"/>
        </w:rPr>
        <w:t xml:space="preserve"> </w:t>
      </w:r>
      <w:r w:rsidR="00B07181" w:rsidRPr="00153BDC">
        <w:rPr>
          <w:rFonts w:ascii="Arial" w:hAnsi="Arial" w:cs="Arial"/>
        </w:rPr>
        <w:t>T</w:t>
      </w:r>
      <w:r w:rsidR="00370C48" w:rsidRPr="00153BDC">
        <w:rPr>
          <w:rFonts w:ascii="Arial" w:hAnsi="Arial" w:cs="Arial"/>
        </w:rPr>
        <w:t>ool</w:t>
      </w:r>
      <w:r w:rsidRPr="00153BDC">
        <w:rPr>
          <w:rFonts w:ascii="Arial" w:hAnsi="Arial" w:cs="Arial"/>
        </w:rPr>
        <w:t xml:space="preserve">. </w:t>
      </w:r>
      <w:r w:rsidR="00370C48" w:rsidRPr="00153BDC">
        <w:rPr>
          <w:rFonts w:ascii="Arial" w:hAnsi="Arial" w:cs="Arial"/>
        </w:rPr>
        <w:t xml:space="preserve">Examine the criteria that buyers and end-users will </w:t>
      </w:r>
      <w:r w:rsidR="0036380C" w:rsidRPr="00153BDC">
        <w:rPr>
          <w:rFonts w:ascii="Arial" w:hAnsi="Arial" w:cs="Arial"/>
        </w:rPr>
        <w:t>use to evaluate your product</w:t>
      </w:r>
      <w:r w:rsidR="00671799" w:rsidRPr="00153BDC">
        <w:rPr>
          <w:rFonts w:ascii="Arial" w:hAnsi="Arial" w:cs="Arial"/>
        </w:rPr>
        <w:t xml:space="preserve"> or service</w:t>
      </w:r>
      <w:r w:rsidR="0036380C" w:rsidRPr="00153BDC">
        <w:rPr>
          <w:rFonts w:ascii="Arial" w:hAnsi="Arial" w:cs="Arial"/>
        </w:rPr>
        <w:t>.</w:t>
      </w:r>
      <w:r w:rsidR="00BC28E9" w:rsidRPr="00153BDC">
        <w:rPr>
          <w:rFonts w:ascii="Arial" w:hAnsi="Arial" w:cs="Arial"/>
        </w:rPr>
        <w:t xml:space="preserve"> </w:t>
      </w:r>
      <w:r w:rsidR="00DE50C8" w:rsidRPr="00153BDC">
        <w:rPr>
          <w:rFonts w:ascii="Arial" w:hAnsi="Arial" w:cs="Arial"/>
        </w:rPr>
        <w:t>It also helps to read the interviews and analysis do</w:t>
      </w:r>
      <w:r w:rsidR="00B07181" w:rsidRPr="00153BDC">
        <w:rPr>
          <w:rFonts w:ascii="Arial" w:hAnsi="Arial" w:cs="Arial"/>
        </w:rPr>
        <w:t>ne</w:t>
      </w:r>
      <w:r w:rsidR="00DE50C8" w:rsidRPr="00153BDC">
        <w:rPr>
          <w:rFonts w:ascii="Arial" w:hAnsi="Arial" w:cs="Arial"/>
        </w:rPr>
        <w:t xml:space="preserve"> in connection with the Voice of the Customer </w:t>
      </w:r>
      <w:r w:rsidR="00B07181" w:rsidRPr="00153BDC">
        <w:rPr>
          <w:rFonts w:ascii="Arial" w:hAnsi="Arial" w:cs="Arial"/>
        </w:rPr>
        <w:t>T</w:t>
      </w:r>
      <w:r w:rsidR="00DE50C8" w:rsidRPr="00153BDC">
        <w:rPr>
          <w:rFonts w:ascii="Arial" w:hAnsi="Arial" w:cs="Arial"/>
        </w:rPr>
        <w:t>ool</w:t>
      </w:r>
      <w:r w:rsidR="005F73E3" w:rsidRPr="00153BDC">
        <w:rPr>
          <w:rFonts w:ascii="Arial" w:hAnsi="Arial" w:cs="Arial"/>
        </w:rPr>
        <w:t>,</w:t>
      </w:r>
      <w:r w:rsidR="00DE50C8" w:rsidRPr="00153BDC">
        <w:rPr>
          <w:rFonts w:ascii="Arial" w:hAnsi="Arial" w:cs="Arial"/>
        </w:rPr>
        <w:t xml:space="preserve"> and the factors and conclusions </w:t>
      </w:r>
      <w:r w:rsidR="00E166FB" w:rsidRPr="00153BDC">
        <w:rPr>
          <w:rFonts w:ascii="Arial" w:hAnsi="Arial" w:cs="Arial"/>
        </w:rPr>
        <w:t>developed when using the SWOT Analysis Tool.</w:t>
      </w:r>
      <w:r w:rsidR="00BC28E9" w:rsidRPr="00153BDC">
        <w:rPr>
          <w:rFonts w:ascii="Arial" w:hAnsi="Arial" w:cs="Arial"/>
        </w:rPr>
        <w:t xml:space="preserve"> </w:t>
      </w:r>
    </w:p>
    <w:p w14:paraId="2673CDD6" w14:textId="77777777" w:rsidR="00507AAB" w:rsidRPr="00153BDC" w:rsidRDefault="00507AAB" w:rsidP="009B5AAE">
      <w:pPr>
        <w:spacing w:after="0" w:line="240" w:lineRule="auto"/>
        <w:rPr>
          <w:rFonts w:ascii="Arial" w:hAnsi="Arial" w:cs="Arial"/>
        </w:rPr>
      </w:pPr>
    </w:p>
    <w:p w14:paraId="70A3B816" w14:textId="076306D6" w:rsidR="00DE50C8" w:rsidRPr="00153BDC" w:rsidRDefault="00CA5EE3" w:rsidP="009B5AAE">
      <w:pPr>
        <w:spacing w:after="0" w:line="240" w:lineRule="auto"/>
        <w:rPr>
          <w:rFonts w:ascii="Arial" w:hAnsi="Arial" w:cs="Arial"/>
        </w:rPr>
      </w:pPr>
      <w:r w:rsidRPr="00153BDC">
        <w:rPr>
          <w:rFonts w:ascii="Arial" w:hAnsi="Arial" w:cs="Arial"/>
        </w:rPr>
        <w:t xml:space="preserve">Figure 3 below presents a snip from the </w:t>
      </w:r>
      <w:r w:rsidR="00507AAB">
        <w:rPr>
          <w:rFonts w:ascii="Arial" w:hAnsi="Arial" w:cs="Arial"/>
        </w:rPr>
        <w:t>“</w:t>
      </w:r>
      <w:r w:rsidRPr="00153BDC">
        <w:rPr>
          <w:rFonts w:ascii="Arial" w:hAnsi="Arial" w:cs="Arial"/>
        </w:rPr>
        <w:t>Inputs</w:t>
      </w:r>
      <w:r w:rsidR="00507AAB">
        <w:rPr>
          <w:rFonts w:ascii="Arial" w:hAnsi="Arial" w:cs="Arial"/>
        </w:rPr>
        <w:t>”</w:t>
      </w:r>
      <w:r w:rsidRPr="00153BDC">
        <w:rPr>
          <w:rFonts w:ascii="Arial" w:hAnsi="Arial" w:cs="Arial"/>
        </w:rPr>
        <w:t xml:space="preserve"> tab of the Competitive Advantage Tool workbook for the Biofuels Example.</w:t>
      </w:r>
    </w:p>
    <w:p w14:paraId="2100D233" w14:textId="77777777" w:rsidR="00B04199" w:rsidRPr="00153BDC" w:rsidRDefault="00B04199" w:rsidP="009B5AAE">
      <w:pPr>
        <w:spacing w:after="0" w:line="240" w:lineRule="auto"/>
        <w:rPr>
          <w:rFonts w:ascii="Arial" w:hAnsi="Arial" w:cs="Arial"/>
        </w:rPr>
      </w:pPr>
    </w:p>
    <w:p w14:paraId="3B0EA425" w14:textId="3BBBF097" w:rsidR="00507AAB" w:rsidRDefault="00507AAB" w:rsidP="009B5AAE">
      <w:pPr>
        <w:spacing w:after="0" w:line="240" w:lineRule="auto"/>
        <w:rPr>
          <w:rFonts w:ascii="Arial" w:hAnsi="Arial" w:cs="Arial"/>
        </w:rPr>
      </w:pPr>
    </w:p>
    <w:p w14:paraId="34099FD5" w14:textId="561A42EA" w:rsidR="00507AAB" w:rsidRPr="00153BDC" w:rsidRDefault="00507AAB" w:rsidP="009B5AAE">
      <w:pPr>
        <w:spacing w:after="0" w:line="240" w:lineRule="auto"/>
        <w:rPr>
          <w:rFonts w:ascii="Arial" w:hAnsi="Arial" w:cs="Arial"/>
        </w:rPr>
      </w:pPr>
      <w:r w:rsidRPr="00507AAB">
        <w:lastRenderedPageBreak/>
        <w:drawing>
          <wp:inline distT="0" distB="0" distL="0" distR="0" wp14:anchorId="01DA6C9B" wp14:editId="726A5DA0">
            <wp:extent cx="5943600" cy="15417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541780"/>
                    </a:xfrm>
                    <a:prstGeom prst="rect">
                      <a:avLst/>
                    </a:prstGeom>
                    <a:noFill/>
                    <a:ln>
                      <a:noFill/>
                    </a:ln>
                  </pic:spPr>
                </pic:pic>
              </a:graphicData>
            </a:graphic>
          </wp:inline>
        </w:drawing>
      </w:r>
    </w:p>
    <w:p w14:paraId="2794F487" w14:textId="66035183" w:rsidR="00D629BC" w:rsidRPr="00153BDC" w:rsidRDefault="000A3E69" w:rsidP="009B5AAE">
      <w:pPr>
        <w:keepNext/>
        <w:spacing w:after="0" w:line="240" w:lineRule="auto"/>
        <w:rPr>
          <w:rFonts w:ascii="Arial" w:hAnsi="Arial" w:cs="Arial"/>
        </w:rPr>
      </w:pPr>
      <w:r w:rsidRPr="00153BDC">
        <w:rPr>
          <w:rFonts w:ascii="Arial" w:hAnsi="Arial" w:cs="Arial"/>
        </w:rPr>
        <w:t xml:space="preserve"> </w:t>
      </w:r>
    </w:p>
    <w:p w14:paraId="7F8ED57D" w14:textId="30F033D1" w:rsidR="00C531EC" w:rsidRPr="00507AAB" w:rsidRDefault="00D629BC" w:rsidP="009B5AAE">
      <w:pPr>
        <w:pStyle w:val="Caption"/>
        <w:spacing w:after="0"/>
        <w:rPr>
          <w:rFonts w:ascii="Arial" w:hAnsi="Arial" w:cs="Arial"/>
          <w:i w:val="0"/>
          <w:iCs w:val="0"/>
          <w:noProof/>
        </w:rPr>
      </w:pPr>
      <w:r w:rsidRPr="00507AAB">
        <w:rPr>
          <w:rFonts w:ascii="Arial" w:hAnsi="Arial" w:cs="Arial"/>
          <w:i w:val="0"/>
          <w:iCs w:val="0"/>
        </w:rPr>
        <w:t xml:space="preserve">Figure </w:t>
      </w:r>
      <w:r w:rsidR="005D444F" w:rsidRPr="00507AAB">
        <w:rPr>
          <w:rFonts w:ascii="Arial" w:hAnsi="Arial" w:cs="Arial"/>
          <w:i w:val="0"/>
          <w:iCs w:val="0"/>
        </w:rPr>
        <w:fldChar w:fldCharType="begin"/>
      </w:r>
      <w:r w:rsidR="005D444F" w:rsidRPr="00507AAB">
        <w:rPr>
          <w:rFonts w:ascii="Arial" w:hAnsi="Arial" w:cs="Arial"/>
          <w:i w:val="0"/>
          <w:iCs w:val="0"/>
        </w:rPr>
        <w:instrText xml:space="preserve"> SEQ Figure \* ARABIC </w:instrText>
      </w:r>
      <w:r w:rsidR="005D444F" w:rsidRPr="00507AAB">
        <w:rPr>
          <w:rFonts w:ascii="Arial" w:hAnsi="Arial" w:cs="Arial"/>
          <w:i w:val="0"/>
          <w:iCs w:val="0"/>
        </w:rPr>
        <w:fldChar w:fldCharType="separate"/>
      </w:r>
      <w:r w:rsidR="007076A4">
        <w:rPr>
          <w:rFonts w:ascii="Arial" w:hAnsi="Arial" w:cs="Arial"/>
          <w:i w:val="0"/>
          <w:iCs w:val="0"/>
          <w:noProof/>
        </w:rPr>
        <w:t>3</w:t>
      </w:r>
      <w:r w:rsidR="005D444F" w:rsidRPr="00507AAB">
        <w:rPr>
          <w:rFonts w:ascii="Arial" w:hAnsi="Arial" w:cs="Arial"/>
          <w:i w:val="0"/>
          <w:iCs w:val="0"/>
          <w:noProof/>
        </w:rPr>
        <w:fldChar w:fldCharType="end"/>
      </w:r>
      <w:r w:rsidRPr="00507AAB">
        <w:rPr>
          <w:rFonts w:ascii="Arial" w:hAnsi="Arial" w:cs="Arial"/>
          <w:i w:val="0"/>
          <w:iCs w:val="0"/>
        </w:rPr>
        <w:t xml:space="preserve">: Key </w:t>
      </w:r>
      <w:r w:rsidR="00683F3B" w:rsidRPr="00507AAB">
        <w:rPr>
          <w:rFonts w:ascii="Arial" w:hAnsi="Arial" w:cs="Arial"/>
          <w:i w:val="0"/>
          <w:iCs w:val="0"/>
        </w:rPr>
        <w:t>c</w:t>
      </w:r>
      <w:r w:rsidR="00C531EC" w:rsidRPr="00507AAB">
        <w:rPr>
          <w:rFonts w:ascii="Arial" w:hAnsi="Arial" w:cs="Arial"/>
          <w:i w:val="0"/>
          <w:iCs w:val="0"/>
        </w:rPr>
        <w:t>ri</w:t>
      </w:r>
      <w:r w:rsidRPr="00507AAB">
        <w:rPr>
          <w:rFonts w:ascii="Arial" w:hAnsi="Arial" w:cs="Arial"/>
          <w:i w:val="0"/>
          <w:iCs w:val="0"/>
        </w:rPr>
        <w:t xml:space="preserve">teria for </w:t>
      </w:r>
      <w:r w:rsidR="00A5708E" w:rsidRPr="00507AAB">
        <w:rPr>
          <w:rFonts w:ascii="Arial" w:hAnsi="Arial" w:cs="Arial"/>
          <w:i w:val="0"/>
          <w:iCs w:val="0"/>
        </w:rPr>
        <w:t>e</w:t>
      </w:r>
      <w:r w:rsidRPr="00507AAB">
        <w:rPr>
          <w:rFonts w:ascii="Arial" w:hAnsi="Arial" w:cs="Arial"/>
          <w:i w:val="0"/>
          <w:iCs w:val="0"/>
        </w:rPr>
        <w:t>nd-</w:t>
      </w:r>
      <w:r w:rsidR="00A5708E" w:rsidRPr="00507AAB">
        <w:rPr>
          <w:rFonts w:ascii="Arial" w:hAnsi="Arial" w:cs="Arial"/>
          <w:i w:val="0"/>
          <w:iCs w:val="0"/>
        </w:rPr>
        <w:t>u</w:t>
      </w:r>
      <w:r w:rsidRPr="00507AAB">
        <w:rPr>
          <w:rFonts w:ascii="Arial" w:hAnsi="Arial" w:cs="Arial"/>
          <w:i w:val="0"/>
          <w:iCs w:val="0"/>
        </w:rPr>
        <w:t xml:space="preserve">sers and </w:t>
      </w:r>
      <w:r w:rsidR="00A5708E" w:rsidRPr="00507AAB">
        <w:rPr>
          <w:rFonts w:ascii="Arial" w:hAnsi="Arial" w:cs="Arial"/>
          <w:i w:val="0"/>
          <w:iCs w:val="0"/>
        </w:rPr>
        <w:t>b</w:t>
      </w:r>
      <w:r w:rsidRPr="00507AAB">
        <w:rPr>
          <w:rFonts w:ascii="Arial" w:hAnsi="Arial" w:cs="Arial"/>
          <w:i w:val="0"/>
          <w:iCs w:val="0"/>
        </w:rPr>
        <w:t>uyers</w:t>
      </w:r>
      <w:r w:rsidR="00CA5EE3" w:rsidRPr="00507AAB">
        <w:rPr>
          <w:rFonts w:ascii="Arial" w:hAnsi="Arial" w:cs="Arial"/>
          <w:i w:val="0"/>
          <w:iCs w:val="0"/>
        </w:rPr>
        <w:t>,</w:t>
      </w:r>
      <w:r w:rsidRPr="00507AAB">
        <w:rPr>
          <w:rFonts w:ascii="Arial" w:hAnsi="Arial" w:cs="Arial"/>
          <w:i w:val="0"/>
          <w:iCs w:val="0"/>
        </w:rPr>
        <w:t xml:space="preserve"> from the </w:t>
      </w:r>
      <w:r w:rsidR="00507AAB">
        <w:rPr>
          <w:rFonts w:ascii="Arial" w:hAnsi="Arial" w:cs="Arial"/>
          <w:i w:val="0"/>
          <w:iCs w:val="0"/>
        </w:rPr>
        <w:t>“</w:t>
      </w:r>
      <w:r w:rsidR="00A5708E" w:rsidRPr="00507AAB">
        <w:rPr>
          <w:rFonts w:ascii="Arial" w:hAnsi="Arial" w:cs="Arial"/>
          <w:i w:val="0"/>
          <w:iCs w:val="0"/>
          <w:noProof/>
        </w:rPr>
        <w:t>Inputs</w:t>
      </w:r>
      <w:r w:rsidR="00507AAB">
        <w:rPr>
          <w:rFonts w:ascii="Arial" w:hAnsi="Arial" w:cs="Arial"/>
          <w:i w:val="0"/>
          <w:iCs w:val="0"/>
          <w:noProof/>
        </w:rPr>
        <w:t>”</w:t>
      </w:r>
      <w:r w:rsidR="00A5708E" w:rsidRPr="00507AAB">
        <w:rPr>
          <w:rFonts w:ascii="Arial" w:hAnsi="Arial" w:cs="Arial"/>
          <w:i w:val="0"/>
          <w:iCs w:val="0"/>
          <w:noProof/>
        </w:rPr>
        <w:t xml:space="preserve"> tab</w:t>
      </w:r>
      <w:r w:rsidRPr="00507AAB">
        <w:rPr>
          <w:rFonts w:ascii="Arial" w:hAnsi="Arial" w:cs="Arial"/>
          <w:i w:val="0"/>
          <w:iCs w:val="0"/>
          <w:noProof/>
        </w:rPr>
        <w:t xml:space="preserve"> of </w:t>
      </w:r>
      <w:r w:rsidR="00CA5EE3" w:rsidRPr="00507AAB">
        <w:rPr>
          <w:rFonts w:ascii="Arial" w:hAnsi="Arial" w:cs="Arial"/>
          <w:i w:val="0"/>
          <w:iCs w:val="0"/>
          <w:noProof/>
        </w:rPr>
        <w:t>the Competitive Advantage Tool</w:t>
      </w:r>
      <w:r w:rsidR="00507AAB">
        <w:rPr>
          <w:rFonts w:ascii="Arial" w:hAnsi="Arial" w:cs="Arial"/>
          <w:i w:val="0"/>
          <w:iCs w:val="0"/>
          <w:noProof/>
        </w:rPr>
        <w:t xml:space="preserve"> w</w:t>
      </w:r>
      <w:r w:rsidR="00CA5EE3" w:rsidRPr="00507AAB">
        <w:rPr>
          <w:rFonts w:ascii="Arial" w:hAnsi="Arial" w:cs="Arial"/>
          <w:i w:val="0"/>
          <w:iCs w:val="0"/>
          <w:noProof/>
        </w:rPr>
        <w:t xml:space="preserve">orkbook for </w:t>
      </w:r>
      <w:r w:rsidRPr="00507AAB">
        <w:rPr>
          <w:rFonts w:ascii="Arial" w:hAnsi="Arial" w:cs="Arial"/>
          <w:i w:val="0"/>
          <w:iCs w:val="0"/>
          <w:noProof/>
        </w:rPr>
        <w:t xml:space="preserve">the </w:t>
      </w:r>
      <w:r w:rsidR="00C531EC" w:rsidRPr="00507AAB">
        <w:rPr>
          <w:rFonts w:ascii="Arial" w:hAnsi="Arial" w:cs="Arial"/>
          <w:i w:val="0"/>
          <w:iCs w:val="0"/>
          <w:noProof/>
        </w:rPr>
        <w:t xml:space="preserve">Biofuels </w:t>
      </w:r>
      <w:r w:rsidR="00CA5EE3" w:rsidRPr="00507AAB">
        <w:rPr>
          <w:rFonts w:ascii="Arial" w:hAnsi="Arial" w:cs="Arial"/>
          <w:i w:val="0"/>
          <w:iCs w:val="0"/>
          <w:noProof/>
        </w:rPr>
        <w:t>E</w:t>
      </w:r>
      <w:r w:rsidR="00C531EC" w:rsidRPr="00507AAB">
        <w:rPr>
          <w:rFonts w:ascii="Arial" w:hAnsi="Arial" w:cs="Arial"/>
          <w:i w:val="0"/>
          <w:iCs w:val="0"/>
          <w:noProof/>
        </w:rPr>
        <w:t>xample</w:t>
      </w:r>
      <w:r w:rsidR="00507AAB">
        <w:rPr>
          <w:rFonts w:ascii="Arial" w:hAnsi="Arial" w:cs="Arial"/>
          <w:i w:val="0"/>
          <w:iCs w:val="0"/>
          <w:noProof/>
        </w:rPr>
        <w:t>.</w:t>
      </w:r>
    </w:p>
    <w:p w14:paraId="2AC04AE2" w14:textId="77777777" w:rsidR="00507AAB" w:rsidRDefault="00507AAB" w:rsidP="009B5AAE">
      <w:pPr>
        <w:spacing w:after="0" w:line="240" w:lineRule="auto"/>
        <w:rPr>
          <w:rFonts w:ascii="Arial" w:hAnsi="Arial" w:cs="Arial"/>
        </w:rPr>
      </w:pPr>
    </w:p>
    <w:p w14:paraId="4159B604" w14:textId="2E058CFB" w:rsidR="00EB5F12" w:rsidRDefault="00EB5F12" w:rsidP="009B5AAE">
      <w:pPr>
        <w:spacing w:after="0" w:line="240" w:lineRule="auto"/>
        <w:rPr>
          <w:rFonts w:ascii="Arial" w:hAnsi="Arial" w:cs="Arial"/>
        </w:rPr>
      </w:pPr>
      <w:r w:rsidRPr="00153BDC">
        <w:rPr>
          <w:rFonts w:ascii="Arial" w:hAnsi="Arial" w:cs="Arial"/>
        </w:rPr>
        <w:t xml:space="preserve">Next, look at how your design seeks to </w:t>
      </w:r>
      <w:r w:rsidR="008166F7" w:rsidRPr="00153BDC">
        <w:rPr>
          <w:rFonts w:ascii="Arial" w:hAnsi="Arial" w:cs="Arial"/>
        </w:rPr>
        <w:t>f</w:t>
      </w:r>
      <w:r w:rsidR="00E4211D" w:rsidRPr="00153BDC">
        <w:rPr>
          <w:rFonts w:ascii="Arial" w:hAnsi="Arial" w:cs="Arial"/>
        </w:rPr>
        <w:t>ulfill</w:t>
      </w:r>
      <w:r w:rsidRPr="00153BDC">
        <w:rPr>
          <w:rFonts w:ascii="Arial" w:hAnsi="Arial" w:cs="Arial"/>
        </w:rPr>
        <w:t xml:space="preserve"> those criteria, meet</w:t>
      </w:r>
      <w:r w:rsidR="00573713" w:rsidRPr="00153BDC">
        <w:rPr>
          <w:rFonts w:ascii="Arial" w:hAnsi="Arial" w:cs="Arial"/>
        </w:rPr>
        <w:t>s</w:t>
      </w:r>
      <w:r w:rsidRPr="00153BDC">
        <w:rPr>
          <w:rFonts w:ascii="Arial" w:hAnsi="Arial" w:cs="Arial"/>
        </w:rPr>
        <w:t xml:space="preserve"> the requirements of end-users and buyers, and satisf</w:t>
      </w:r>
      <w:r w:rsidR="00573713" w:rsidRPr="00153BDC">
        <w:rPr>
          <w:rFonts w:ascii="Arial" w:hAnsi="Arial" w:cs="Arial"/>
        </w:rPr>
        <w:t>ies</w:t>
      </w:r>
      <w:r w:rsidRPr="00153BDC">
        <w:rPr>
          <w:rFonts w:ascii="Arial" w:hAnsi="Arial" w:cs="Arial"/>
        </w:rPr>
        <w:t xml:space="preserve"> your 4Ps (product, price, </w:t>
      </w:r>
      <w:r w:rsidR="0017075C" w:rsidRPr="00153BDC">
        <w:rPr>
          <w:rFonts w:ascii="Arial" w:hAnsi="Arial" w:cs="Arial"/>
        </w:rPr>
        <w:t>place, and promotion</w:t>
      </w:r>
      <w:r w:rsidRPr="00153BDC">
        <w:rPr>
          <w:rFonts w:ascii="Arial" w:hAnsi="Arial" w:cs="Arial"/>
        </w:rPr>
        <w:t>). If there are contradictions in the ways you do that, then deploy th</w:t>
      </w:r>
      <w:r w:rsidR="00683F3B" w:rsidRPr="00153BDC">
        <w:rPr>
          <w:rFonts w:ascii="Arial" w:hAnsi="Arial" w:cs="Arial"/>
        </w:rPr>
        <w:t>e</w:t>
      </w:r>
      <w:r w:rsidRPr="00153BDC">
        <w:rPr>
          <w:rFonts w:ascii="Arial" w:hAnsi="Arial" w:cs="Arial"/>
        </w:rPr>
        <w:t xml:space="preserve"> </w:t>
      </w:r>
      <w:r w:rsidR="00CA5EE3" w:rsidRPr="00153BDC">
        <w:rPr>
          <w:rFonts w:ascii="Arial" w:hAnsi="Arial" w:cs="Arial"/>
        </w:rPr>
        <w:t xml:space="preserve">TRIZ </w:t>
      </w:r>
      <w:r w:rsidR="005F73E3" w:rsidRPr="00153BDC">
        <w:rPr>
          <w:rFonts w:ascii="Arial" w:hAnsi="Arial" w:cs="Arial"/>
        </w:rPr>
        <w:t>T</w:t>
      </w:r>
      <w:r w:rsidRPr="00153BDC">
        <w:rPr>
          <w:rFonts w:ascii="Arial" w:hAnsi="Arial" w:cs="Arial"/>
        </w:rPr>
        <w:t xml:space="preserve">ool. You can also use the TRIZ Tool to check the rest of your design for possible improvements. </w:t>
      </w:r>
    </w:p>
    <w:p w14:paraId="25FE3A99" w14:textId="77777777" w:rsidR="00507AAB" w:rsidRPr="00153BDC" w:rsidRDefault="00507AAB" w:rsidP="009B5AAE">
      <w:pPr>
        <w:spacing w:after="0" w:line="240" w:lineRule="auto"/>
        <w:rPr>
          <w:rFonts w:ascii="Arial" w:hAnsi="Arial" w:cs="Arial"/>
        </w:rPr>
      </w:pPr>
    </w:p>
    <w:p w14:paraId="11763EC2" w14:textId="251AC904" w:rsidR="00C531EC" w:rsidRDefault="00225842" w:rsidP="009B5AAE">
      <w:pPr>
        <w:spacing w:after="0" w:line="240" w:lineRule="auto"/>
        <w:rPr>
          <w:rFonts w:ascii="Arial" w:hAnsi="Arial" w:cs="Arial"/>
          <w:noProof/>
        </w:rPr>
      </w:pPr>
      <w:r w:rsidRPr="00153BDC">
        <w:rPr>
          <w:rFonts w:ascii="Arial" w:hAnsi="Arial" w:cs="Arial"/>
          <w:noProof/>
        </w:rPr>
        <w:t>Consider the Biofuels Example,</w:t>
      </w:r>
      <w:r w:rsidR="00003E1E" w:rsidRPr="00153BDC">
        <w:rPr>
          <w:rFonts w:ascii="Arial" w:hAnsi="Arial" w:cs="Arial"/>
          <w:noProof/>
        </w:rPr>
        <w:t xml:space="preserve"> which requires</w:t>
      </w:r>
      <w:r w:rsidRPr="00153BDC">
        <w:rPr>
          <w:rFonts w:ascii="Arial" w:hAnsi="Arial" w:cs="Arial"/>
          <w:noProof/>
        </w:rPr>
        <w:t xml:space="preserve"> a design </w:t>
      </w:r>
      <w:r w:rsidR="00003E1E" w:rsidRPr="00153BDC">
        <w:rPr>
          <w:rFonts w:ascii="Arial" w:hAnsi="Arial" w:cs="Arial"/>
          <w:noProof/>
        </w:rPr>
        <w:t xml:space="preserve">for </w:t>
      </w:r>
      <w:r w:rsidRPr="00153BDC">
        <w:rPr>
          <w:rFonts w:ascii="Arial" w:hAnsi="Arial" w:cs="Arial"/>
          <w:noProof/>
        </w:rPr>
        <w:t>process</w:t>
      </w:r>
      <w:r w:rsidR="00003E1E" w:rsidRPr="00153BDC">
        <w:rPr>
          <w:rFonts w:ascii="Arial" w:hAnsi="Arial" w:cs="Arial"/>
          <w:noProof/>
        </w:rPr>
        <w:t>ing</w:t>
      </w:r>
      <w:r w:rsidRPr="00153BDC">
        <w:rPr>
          <w:rFonts w:ascii="Arial" w:hAnsi="Arial" w:cs="Arial"/>
          <w:noProof/>
        </w:rPr>
        <w:t xml:space="preserve"> biomass to use in the mini-refinery. </w:t>
      </w:r>
      <w:r w:rsidR="00C531EC" w:rsidRPr="00153BDC">
        <w:rPr>
          <w:rFonts w:ascii="Arial" w:hAnsi="Arial" w:cs="Arial"/>
          <w:noProof/>
        </w:rPr>
        <w:t xml:space="preserve">Suppose your design for the preprocessor is a single pass approach which has </w:t>
      </w:r>
      <w:r w:rsidR="00ED7BF4" w:rsidRPr="00153BDC">
        <w:rPr>
          <w:rFonts w:ascii="Arial" w:hAnsi="Arial" w:cs="Arial"/>
          <w:noProof/>
        </w:rPr>
        <w:t xml:space="preserve">two </w:t>
      </w:r>
      <w:r w:rsidR="00C531EC" w:rsidRPr="00153BDC">
        <w:rPr>
          <w:rFonts w:ascii="Arial" w:hAnsi="Arial" w:cs="Arial"/>
          <w:noProof/>
        </w:rPr>
        <w:t>stations</w:t>
      </w:r>
      <w:r w:rsidR="00ED7BF4" w:rsidRPr="00153BDC">
        <w:rPr>
          <w:rFonts w:ascii="Arial" w:hAnsi="Arial" w:cs="Arial"/>
          <w:noProof/>
        </w:rPr>
        <w:t>, one</w:t>
      </w:r>
      <w:r w:rsidR="00C531EC" w:rsidRPr="00153BDC">
        <w:rPr>
          <w:rFonts w:ascii="Arial" w:hAnsi="Arial" w:cs="Arial"/>
          <w:noProof/>
        </w:rPr>
        <w:t xml:space="preserve"> that chip</w:t>
      </w:r>
      <w:r w:rsidR="00ED7BF4" w:rsidRPr="00153BDC">
        <w:rPr>
          <w:rFonts w:ascii="Arial" w:hAnsi="Arial" w:cs="Arial"/>
          <w:noProof/>
        </w:rPr>
        <w:t>s and</w:t>
      </w:r>
      <w:r w:rsidR="00C531EC" w:rsidRPr="00153BDC">
        <w:rPr>
          <w:rFonts w:ascii="Arial" w:hAnsi="Arial" w:cs="Arial"/>
          <w:noProof/>
        </w:rPr>
        <w:t xml:space="preserve"> shred</w:t>
      </w:r>
      <w:r w:rsidR="00ED7BF4" w:rsidRPr="00153BDC">
        <w:rPr>
          <w:rFonts w:ascii="Arial" w:hAnsi="Arial" w:cs="Arial"/>
          <w:noProof/>
        </w:rPr>
        <w:t>s and one that grinds</w:t>
      </w:r>
      <w:r w:rsidR="00C531EC" w:rsidRPr="00153BDC">
        <w:rPr>
          <w:rFonts w:ascii="Arial" w:hAnsi="Arial" w:cs="Arial"/>
          <w:noProof/>
        </w:rPr>
        <w:t xml:space="preserve"> and mulches</w:t>
      </w:r>
      <w:r w:rsidR="00ED7BF4" w:rsidRPr="00153BDC">
        <w:rPr>
          <w:rFonts w:ascii="Arial" w:hAnsi="Arial" w:cs="Arial"/>
          <w:noProof/>
        </w:rPr>
        <w:t xml:space="preserve">. These </w:t>
      </w:r>
      <w:r w:rsidRPr="00153BDC">
        <w:rPr>
          <w:rFonts w:ascii="Arial" w:hAnsi="Arial" w:cs="Arial"/>
          <w:noProof/>
        </w:rPr>
        <w:t xml:space="preserve">stations </w:t>
      </w:r>
      <w:r w:rsidR="00ED7BF4" w:rsidRPr="00153BDC">
        <w:rPr>
          <w:rFonts w:ascii="Arial" w:hAnsi="Arial" w:cs="Arial"/>
          <w:noProof/>
        </w:rPr>
        <w:t>preprocess the</w:t>
      </w:r>
      <w:r w:rsidR="00C531EC" w:rsidRPr="00153BDC">
        <w:rPr>
          <w:rFonts w:ascii="Arial" w:hAnsi="Arial" w:cs="Arial"/>
          <w:noProof/>
        </w:rPr>
        <w:t xml:space="preserve"> crop waste before it is placed in the vat for the microorganisms to digest. A single pass approach means once the biomass is inserted, it moves through </w:t>
      </w:r>
      <w:r w:rsidR="00ED7BF4" w:rsidRPr="00153BDC">
        <w:rPr>
          <w:rFonts w:ascii="Arial" w:hAnsi="Arial" w:cs="Arial"/>
          <w:noProof/>
        </w:rPr>
        <w:t>these</w:t>
      </w:r>
      <w:r w:rsidR="00C531EC" w:rsidRPr="00153BDC">
        <w:rPr>
          <w:rFonts w:ascii="Arial" w:hAnsi="Arial" w:cs="Arial"/>
          <w:noProof/>
        </w:rPr>
        <w:t xml:space="preserve"> stations in sequential order. </w:t>
      </w:r>
      <w:r w:rsidR="000A3E69" w:rsidRPr="00153BDC">
        <w:rPr>
          <w:rFonts w:ascii="Arial" w:hAnsi="Arial" w:cs="Arial"/>
          <w:noProof/>
        </w:rPr>
        <w:t xml:space="preserve">In the current single pass approach, everything (regardless of size) will be cut. </w:t>
      </w:r>
      <w:r w:rsidR="00C531EC" w:rsidRPr="00153BDC">
        <w:rPr>
          <w:rFonts w:ascii="Arial" w:hAnsi="Arial" w:cs="Arial"/>
          <w:noProof/>
        </w:rPr>
        <w:t>After passing through these stations</w:t>
      </w:r>
      <w:r w:rsidR="00C35E29" w:rsidRPr="00153BDC">
        <w:rPr>
          <w:rFonts w:ascii="Arial" w:hAnsi="Arial" w:cs="Arial"/>
          <w:noProof/>
        </w:rPr>
        <w:t>,</w:t>
      </w:r>
      <w:r w:rsidR="00C531EC" w:rsidRPr="00153BDC">
        <w:rPr>
          <w:rFonts w:ascii="Arial" w:hAnsi="Arial" w:cs="Arial"/>
          <w:noProof/>
        </w:rPr>
        <w:t xml:space="preserve"> </w:t>
      </w:r>
      <w:r w:rsidR="00216CB0" w:rsidRPr="00153BDC">
        <w:rPr>
          <w:rFonts w:ascii="Arial" w:hAnsi="Arial" w:cs="Arial"/>
          <w:noProof/>
        </w:rPr>
        <w:t>the mulch slurry passes th</w:t>
      </w:r>
      <w:r w:rsidR="00C35E29" w:rsidRPr="00153BDC">
        <w:rPr>
          <w:rFonts w:ascii="Arial" w:hAnsi="Arial" w:cs="Arial"/>
          <w:noProof/>
        </w:rPr>
        <w:t>rough</w:t>
      </w:r>
      <w:r w:rsidR="00216CB0" w:rsidRPr="00153BDC">
        <w:rPr>
          <w:rFonts w:ascii="Arial" w:hAnsi="Arial" w:cs="Arial"/>
          <w:noProof/>
        </w:rPr>
        <w:t xml:space="preserve"> a gate which spreads it ou</w:t>
      </w:r>
      <w:r w:rsidR="00C35E29" w:rsidRPr="00153BDC">
        <w:rPr>
          <w:rFonts w:ascii="Arial" w:hAnsi="Arial" w:cs="Arial"/>
          <w:noProof/>
        </w:rPr>
        <w:t>t</w:t>
      </w:r>
      <w:r w:rsidR="00216CB0" w:rsidRPr="00153BDC">
        <w:rPr>
          <w:rFonts w:ascii="Arial" w:hAnsi="Arial" w:cs="Arial"/>
          <w:noProof/>
        </w:rPr>
        <w:t xml:space="preserve"> on the conveyor belt. A</w:t>
      </w:r>
      <w:r w:rsidR="00C531EC" w:rsidRPr="00153BDC">
        <w:rPr>
          <w:rFonts w:ascii="Arial" w:hAnsi="Arial" w:cs="Arial"/>
          <w:noProof/>
        </w:rPr>
        <w:t xml:space="preserve"> set of optical sensors </w:t>
      </w:r>
      <w:r w:rsidR="00216CB0" w:rsidRPr="00153BDC">
        <w:rPr>
          <w:rFonts w:ascii="Arial" w:hAnsi="Arial" w:cs="Arial"/>
          <w:noProof/>
        </w:rPr>
        <w:t xml:space="preserve">look at the slurry after this gate to confirm </w:t>
      </w:r>
      <w:r w:rsidR="00C35E29" w:rsidRPr="00153BDC">
        <w:rPr>
          <w:rFonts w:ascii="Arial" w:hAnsi="Arial" w:cs="Arial"/>
          <w:noProof/>
        </w:rPr>
        <w:t xml:space="preserve">that </w:t>
      </w:r>
      <w:r w:rsidR="00216CB0" w:rsidRPr="00153BDC">
        <w:rPr>
          <w:rFonts w:ascii="Arial" w:hAnsi="Arial" w:cs="Arial"/>
          <w:noProof/>
        </w:rPr>
        <w:t xml:space="preserve">the quality of the slurry is appropriately sized </w:t>
      </w:r>
      <w:r w:rsidR="00C531EC" w:rsidRPr="00153BDC">
        <w:rPr>
          <w:rFonts w:ascii="Arial" w:hAnsi="Arial" w:cs="Arial"/>
          <w:noProof/>
        </w:rPr>
        <w:t>for efficient digestion. I</w:t>
      </w:r>
      <w:r w:rsidR="00216CB0" w:rsidRPr="00153BDC">
        <w:rPr>
          <w:rFonts w:ascii="Arial" w:hAnsi="Arial" w:cs="Arial"/>
          <w:noProof/>
        </w:rPr>
        <w:t>f</w:t>
      </w:r>
      <w:r w:rsidR="00C531EC" w:rsidRPr="00153BDC">
        <w:rPr>
          <w:rFonts w:ascii="Arial" w:hAnsi="Arial" w:cs="Arial"/>
          <w:noProof/>
        </w:rPr>
        <w:t xml:space="preserve"> it is not</w:t>
      </w:r>
      <w:r w:rsidR="00216CB0" w:rsidRPr="00153BDC">
        <w:rPr>
          <w:rFonts w:ascii="Arial" w:hAnsi="Arial" w:cs="Arial"/>
          <w:noProof/>
        </w:rPr>
        <w:t>,</w:t>
      </w:r>
      <w:r w:rsidR="00C35E29" w:rsidRPr="00153BDC">
        <w:rPr>
          <w:rFonts w:ascii="Arial" w:hAnsi="Arial" w:cs="Arial"/>
          <w:noProof/>
        </w:rPr>
        <w:t xml:space="preserve"> </w:t>
      </w:r>
      <w:r w:rsidR="00C531EC" w:rsidRPr="00153BDC">
        <w:rPr>
          <w:rFonts w:ascii="Arial" w:hAnsi="Arial" w:cs="Arial"/>
          <w:noProof/>
        </w:rPr>
        <w:t xml:space="preserve">the biomass </w:t>
      </w:r>
      <w:r w:rsidR="00ED7BF4" w:rsidRPr="00153BDC">
        <w:rPr>
          <w:rFonts w:ascii="Arial" w:hAnsi="Arial" w:cs="Arial"/>
          <w:noProof/>
        </w:rPr>
        <w:t>conveyor backs up and the biomass</w:t>
      </w:r>
      <w:r w:rsidR="00C35E29" w:rsidRPr="00153BDC">
        <w:rPr>
          <w:rFonts w:ascii="Arial" w:hAnsi="Arial" w:cs="Arial"/>
          <w:noProof/>
        </w:rPr>
        <w:t xml:space="preserve"> </w:t>
      </w:r>
      <w:r w:rsidR="00C531EC" w:rsidRPr="00153BDC">
        <w:rPr>
          <w:rFonts w:ascii="Arial" w:hAnsi="Arial" w:cs="Arial"/>
          <w:noProof/>
        </w:rPr>
        <w:t xml:space="preserve">is </w:t>
      </w:r>
      <w:r w:rsidR="00ED7BF4" w:rsidRPr="00153BDC">
        <w:rPr>
          <w:rFonts w:ascii="Arial" w:hAnsi="Arial" w:cs="Arial"/>
          <w:noProof/>
        </w:rPr>
        <w:t>ground</w:t>
      </w:r>
      <w:r w:rsidR="00683F3B" w:rsidRPr="00153BDC">
        <w:rPr>
          <w:rFonts w:ascii="Arial" w:hAnsi="Arial" w:cs="Arial"/>
          <w:noProof/>
        </w:rPr>
        <w:t xml:space="preserve"> and</w:t>
      </w:r>
      <w:r w:rsidR="00ED7BF4" w:rsidRPr="00153BDC">
        <w:rPr>
          <w:rFonts w:ascii="Arial" w:hAnsi="Arial" w:cs="Arial"/>
          <w:noProof/>
        </w:rPr>
        <w:t>/</w:t>
      </w:r>
      <w:r w:rsidR="00683F3B" w:rsidRPr="00153BDC">
        <w:rPr>
          <w:rFonts w:ascii="Arial" w:hAnsi="Arial" w:cs="Arial"/>
          <w:noProof/>
        </w:rPr>
        <w:t xml:space="preserve">or </w:t>
      </w:r>
      <w:r w:rsidR="00C531EC" w:rsidRPr="00153BDC">
        <w:rPr>
          <w:rFonts w:ascii="Arial" w:hAnsi="Arial" w:cs="Arial"/>
          <w:noProof/>
        </w:rPr>
        <w:t xml:space="preserve">mulched further. </w:t>
      </w:r>
    </w:p>
    <w:p w14:paraId="0F9E523B" w14:textId="77777777" w:rsidR="00507AAB" w:rsidRPr="00153BDC" w:rsidRDefault="00507AAB" w:rsidP="009B5AAE">
      <w:pPr>
        <w:spacing w:after="0" w:line="240" w:lineRule="auto"/>
        <w:rPr>
          <w:rFonts w:ascii="Arial" w:hAnsi="Arial" w:cs="Arial"/>
          <w:noProof/>
        </w:rPr>
      </w:pPr>
    </w:p>
    <w:p w14:paraId="62F068A4" w14:textId="47C5689E" w:rsidR="00216CB0" w:rsidRDefault="00C531EC" w:rsidP="009B5AAE">
      <w:pPr>
        <w:spacing w:after="0" w:line="240" w:lineRule="auto"/>
        <w:rPr>
          <w:rFonts w:ascii="Arial" w:hAnsi="Arial" w:cs="Arial"/>
          <w:noProof/>
        </w:rPr>
      </w:pPr>
      <w:r w:rsidRPr="00153BDC">
        <w:rPr>
          <w:rFonts w:ascii="Arial" w:hAnsi="Arial" w:cs="Arial"/>
          <w:noProof/>
        </w:rPr>
        <w:t xml:space="preserve">During concurrent engineering, some of your users express the desire to load brush </w:t>
      </w:r>
      <w:r w:rsidR="00E4211D" w:rsidRPr="00153BDC">
        <w:rPr>
          <w:rFonts w:ascii="Arial" w:hAnsi="Arial" w:cs="Arial"/>
          <w:noProof/>
        </w:rPr>
        <w:t>from shrubs and woody wee</w:t>
      </w:r>
      <w:r w:rsidR="0023711D" w:rsidRPr="00153BDC">
        <w:rPr>
          <w:rFonts w:ascii="Arial" w:hAnsi="Arial" w:cs="Arial"/>
          <w:noProof/>
        </w:rPr>
        <w:t>d</w:t>
      </w:r>
      <w:r w:rsidR="00E4211D" w:rsidRPr="00153BDC">
        <w:rPr>
          <w:rFonts w:ascii="Arial" w:hAnsi="Arial" w:cs="Arial"/>
          <w:noProof/>
        </w:rPr>
        <w:t xml:space="preserve">s, </w:t>
      </w:r>
      <w:r w:rsidRPr="00153BDC">
        <w:rPr>
          <w:rFonts w:ascii="Arial" w:hAnsi="Arial" w:cs="Arial"/>
          <w:noProof/>
        </w:rPr>
        <w:t xml:space="preserve">and have it converted to fuel. Loading brush is desirable because, according to them, it gets mixed in with crop waste during harvest and it is time consuming to separate it. The brush has thicker stems and branches than the crop waste. </w:t>
      </w:r>
      <w:r w:rsidR="00216CB0" w:rsidRPr="00153BDC">
        <w:rPr>
          <w:rFonts w:ascii="Arial" w:hAnsi="Arial" w:cs="Arial"/>
          <w:noProof/>
        </w:rPr>
        <w:t>At present</w:t>
      </w:r>
      <w:r w:rsidR="0023711D" w:rsidRPr="00153BDC">
        <w:rPr>
          <w:rFonts w:ascii="Arial" w:hAnsi="Arial" w:cs="Arial"/>
          <w:noProof/>
        </w:rPr>
        <w:t>,</w:t>
      </w:r>
      <w:r w:rsidR="00216CB0" w:rsidRPr="00153BDC">
        <w:rPr>
          <w:rFonts w:ascii="Arial" w:hAnsi="Arial" w:cs="Arial"/>
          <w:noProof/>
        </w:rPr>
        <w:t xml:space="preserve"> large biomass</w:t>
      </w:r>
      <w:r w:rsidR="00003E1E" w:rsidRPr="00153BDC">
        <w:rPr>
          <w:rFonts w:ascii="Arial" w:hAnsi="Arial" w:cs="Arial"/>
          <w:noProof/>
        </w:rPr>
        <w:t xml:space="preserve"> such as brush</w:t>
      </w:r>
      <w:r w:rsidR="00216CB0" w:rsidRPr="00153BDC">
        <w:rPr>
          <w:rFonts w:ascii="Arial" w:hAnsi="Arial" w:cs="Arial"/>
          <w:noProof/>
        </w:rPr>
        <w:t xml:space="preserve"> cannot be loaded because it will not fit in the hopper</w:t>
      </w:r>
      <w:r w:rsidR="0023711D" w:rsidRPr="00153BDC">
        <w:rPr>
          <w:rFonts w:ascii="Arial" w:hAnsi="Arial" w:cs="Arial"/>
          <w:noProof/>
        </w:rPr>
        <w:t>,</w:t>
      </w:r>
      <w:r w:rsidR="00573713" w:rsidRPr="00153BDC">
        <w:rPr>
          <w:rFonts w:ascii="Arial" w:hAnsi="Arial" w:cs="Arial"/>
          <w:noProof/>
        </w:rPr>
        <w:t xml:space="preserve"> </w:t>
      </w:r>
      <w:r w:rsidR="00B04199" w:rsidRPr="00153BDC">
        <w:rPr>
          <w:rFonts w:ascii="Arial" w:hAnsi="Arial" w:cs="Arial"/>
          <w:noProof/>
        </w:rPr>
        <w:t xml:space="preserve">which is designed to </w:t>
      </w:r>
      <w:r w:rsidR="00216CB0" w:rsidRPr="00153BDC">
        <w:rPr>
          <w:rFonts w:ascii="Arial" w:hAnsi="Arial" w:cs="Arial"/>
          <w:noProof/>
        </w:rPr>
        <w:t xml:space="preserve">prevent clogging. </w:t>
      </w:r>
      <w:r w:rsidR="00683F3B" w:rsidRPr="00153BDC">
        <w:rPr>
          <w:rFonts w:ascii="Arial" w:hAnsi="Arial" w:cs="Arial"/>
          <w:noProof/>
        </w:rPr>
        <w:t>However</w:t>
      </w:r>
      <w:r w:rsidR="0023711D" w:rsidRPr="00153BDC">
        <w:rPr>
          <w:rFonts w:ascii="Arial" w:hAnsi="Arial" w:cs="Arial"/>
          <w:noProof/>
        </w:rPr>
        <w:t>, r</w:t>
      </w:r>
      <w:r w:rsidR="00216CB0" w:rsidRPr="00153BDC">
        <w:rPr>
          <w:rFonts w:ascii="Arial" w:hAnsi="Arial" w:cs="Arial"/>
          <w:noProof/>
        </w:rPr>
        <w:t xml:space="preserve">edesigning the hopper is not a big problem. </w:t>
      </w:r>
    </w:p>
    <w:p w14:paraId="7B4B3E4D" w14:textId="77777777" w:rsidR="00507AAB" w:rsidRPr="00153BDC" w:rsidRDefault="00507AAB" w:rsidP="009B5AAE">
      <w:pPr>
        <w:spacing w:after="0" w:line="240" w:lineRule="auto"/>
        <w:rPr>
          <w:rFonts w:ascii="Arial" w:hAnsi="Arial" w:cs="Arial"/>
          <w:noProof/>
        </w:rPr>
      </w:pPr>
    </w:p>
    <w:p w14:paraId="5A2E9EC7" w14:textId="10A20610" w:rsidR="000A3E69" w:rsidRDefault="000A3E69" w:rsidP="009B5AAE">
      <w:pPr>
        <w:spacing w:after="0" w:line="240" w:lineRule="auto"/>
        <w:rPr>
          <w:rFonts w:ascii="Arial" w:hAnsi="Arial" w:cs="Arial"/>
          <w:noProof/>
        </w:rPr>
      </w:pPr>
      <w:r w:rsidRPr="00153BDC">
        <w:rPr>
          <w:rFonts w:ascii="Arial" w:hAnsi="Arial" w:cs="Arial"/>
          <w:noProof/>
        </w:rPr>
        <w:t>A</w:t>
      </w:r>
      <w:r w:rsidR="00ED7BF4" w:rsidRPr="00153BDC">
        <w:rPr>
          <w:rFonts w:ascii="Arial" w:hAnsi="Arial" w:cs="Arial"/>
          <w:noProof/>
        </w:rPr>
        <w:t xml:space="preserve">dding </w:t>
      </w:r>
      <w:r w:rsidR="00C531EC" w:rsidRPr="00153BDC">
        <w:rPr>
          <w:rFonts w:ascii="Arial" w:hAnsi="Arial" w:cs="Arial"/>
          <w:noProof/>
        </w:rPr>
        <w:t xml:space="preserve">brush </w:t>
      </w:r>
      <w:r w:rsidR="00ED7BF4" w:rsidRPr="00153BDC">
        <w:rPr>
          <w:rFonts w:ascii="Arial" w:hAnsi="Arial" w:cs="Arial"/>
          <w:noProof/>
        </w:rPr>
        <w:t xml:space="preserve">requires </w:t>
      </w:r>
      <w:r w:rsidR="00C531EC" w:rsidRPr="00153BDC">
        <w:rPr>
          <w:rFonts w:ascii="Arial" w:hAnsi="Arial" w:cs="Arial"/>
          <w:noProof/>
        </w:rPr>
        <w:t>a new station, one that cuts the stems and branches into sizes that can be chipped. By adding this new station, however, the preprocess</w:t>
      </w:r>
      <w:r w:rsidR="00216CB0" w:rsidRPr="00153BDC">
        <w:rPr>
          <w:rFonts w:ascii="Arial" w:hAnsi="Arial" w:cs="Arial"/>
          <w:noProof/>
        </w:rPr>
        <w:t>or</w:t>
      </w:r>
      <w:r w:rsidR="00C531EC" w:rsidRPr="00153BDC">
        <w:rPr>
          <w:rFonts w:ascii="Arial" w:hAnsi="Arial" w:cs="Arial"/>
          <w:noProof/>
        </w:rPr>
        <w:t xml:space="preserve"> requires significantly more energy, which </w:t>
      </w:r>
      <w:r w:rsidR="00216CB0" w:rsidRPr="00153BDC">
        <w:rPr>
          <w:rFonts w:ascii="Arial" w:hAnsi="Arial" w:cs="Arial"/>
          <w:noProof/>
        </w:rPr>
        <w:t>decreases energy</w:t>
      </w:r>
      <w:r w:rsidR="00C531EC" w:rsidRPr="00153BDC">
        <w:rPr>
          <w:rFonts w:ascii="Arial" w:hAnsi="Arial" w:cs="Arial"/>
          <w:noProof/>
        </w:rPr>
        <w:t xml:space="preserve"> efficiency. </w:t>
      </w:r>
      <w:r w:rsidRPr="00153BDC">
        <w:rPr>
          <w:rFonts w:ascii="Arial" w:hAnsi="Arial" w:cs="Arial"/>
          <w:noProof/>
        </w:rPr>
        <w:t xml:space="preserve">It also raises </w:t>
      </w:r>
      <w:r w:rsidR="00216CB0" w:rsidRPr="00153BDC">
        <w:rPr>
          <w:rFonts w:ascii="Arial" w:hAnsi="Arial" w:cs="Arial"/>
          <w:noProof/>
        </w:rPr>
        <w:t xml:space="preserve">concerns about clogging due to the </w:t>
      </w:r>
      <w:r w:rsidRPr="00153BDC">
        <w:rPr>
          <w:rFonts w:ascii="Arial" w:hAnsi="Arial" w:cs="Arial"/>
          <w:noProof/>
        </w:rPr>
        <w:t>size distribution</w:t>
      </w:r>
      <w:r w:rsidR="00216CB0" w:rsidRPr="00153BDC">
        <w:rPr>
          <w:rFonts w:ascii="Arial" w:hAnsi="Arial" w:cs="Arial"/>
          <w:noProof/>
        </w:rPr>
        <w:t xml:space="preserve"> of the </w:t>
      </w:r>
      <w:r w:rsidR="00B37764" w:rsidRPr="00153BDC">
        <w:rPr>
          <w:rFonts w:ascii="Arial" w:hAnsi="Arial" w:cs="Arial"/>
          <w:noProof/>
        </w:rPr>
        <w:t xml:space="preserve">cut </w:t>
      </w:r>
      <w:r w:rsidR="00216CB0" w:rsidRPr="00153BDC">
        <w:rPr>
          <w:rFonts w:ascii="Arial" w:hAnsi="Arial" w:cs="Arial"/>
          <w:noProof/>
        </w:rPr>
        <w:t>biomass exiting the early stations.</w:t>
      </w:r>
      <w:r w:rsidRPr="00153BDC">
        <w:rPr>
          <w:rFonts w:ascii="Arial" w:hAnsi="Arial" w:cs="Arial"/>
          <w:noProof/>
        </w:rPr>
        <w:t xml:space="preserve"> Yo</w:t>
      </w:r>
      <w:r w:rsidR="00216CB0" w:rsidRPr="00153BDC">
        <w:rPr>
          <w:rFonts w:ascii="Arial" w:hAnsi="Arial" w:cs="Arial"/>
          <w:noProof/>
        </w:rPr>
        <w:t>u</w:t>
      </w:r>
      <w:r w:rsidRPr="00153BDC">
        <w:rPr>
          <w:rFonts w:ascii="Arial" w:hAnsi="Arial" w:cs="Arial"/>
          <w:noProof/>
        </w:rPr>
        <w:t xml:space="preserve"> could add another set of sensors at the output end of each station but you are concerned that too many pieces </w:t>
      </w:r>
      <w:r w:rsidR="00B37764" w:rsidRPr="00153BDC">
        <w:rPr>
          <w:rFonts w:ascii="Arial" w:hAnsi="Arial" w:cs="Arial"/>
          <w:noProof/>
        </w:rPr>
        <w:t xml:space="preserve">of biomass </w:t>
      </w:r>
      <w:r w:rsidR="00216CB0" w:rsidRPr="00153BDC">
        <w:rPr>
          <w:rFonts w:ascii="Arial" w:hAnsi="Arial" w:cs="Arial"/>
          <w:noProof/>
        </w:rPr>
        <w:t xml:space="preserve">with different textures and composition </w:t>
      </w:r>
      <w:r w:rsidRPr="00153BDC">
        <w:rPr>
          <w:rFonts w:ascii="Arial" w:hAnsi="Arial" w:cs="Arial"/>
          <w:noProof/>
        </w:rPr>
        <w:t xml:space="preserve">can </w:t>
      </w:r>
      <w:r w:rsidR="00216CB0" w:rsidRPr="00153BDC">
        <w:rPr>
          <w:rFonts w:ascii="Arial" w:hAnsi="Arial" w:cs="Arial"/>
          <w:noProof/>
        </w:rPr>
        <w:t xml:space="preserve">overload the sensor by </w:t>
      </w:r>
      <w:r w:rsidRPr="00153BDC">
        <w:rPr>
          <w:rFonts w:ascii="Arial" w:hAnsi="Arial" w:cs="Arial"/>
          <w:noProof/>
        </w:rPr>
        <w:t>mask</w:t>
      </w:r>
      <w:r w:rsidR="00216CB0" w:rsidRPr="00153BDC">
        <w:rPr>
          <w:rFonts w:ascii="Arial" w:hAnsi="Arial" w:cs="Arial"/>
          <w:noProof/>
        </w:rPr>
        <w:t>ing</w:t>
      </w:r>
      <w:r w:rsidRPr="00153BDC">
        <w:rPr>
          <w:rFonts w:ascii="Arial" w:hAnsi="Arial" w:cs="Arial"/>
          <w:noProof/>
        </w:rPr>
        <w:t xml:space="preserve"> pieces which are too large but </w:t>
      </w:r>
      <w:r w:rsidR="00B37764" w:rsidRPr="00153BDC">
        <w:rPr>
          <w:rFonts w:ascii="Arial" w:hAnsi="Arial" w:cs="Arial"/>
          <w:noProof/>
        </w:rPr>
        <w:t xml:space="preserve">are </w:t>
      </w:r>
      <w:r w:rsidRPr="00153BDC">
        <w:rPr>
          <w:rFonts w:ascii="Arial" w:hAnsi="Arial" w:cs="Arial"/>
          <w:noProof/>
        </w:rPr>
        <w:t xml:space="preserve">hidden behind the ones closer to the sensor. </w:t>
      </w:r>
      <w:r w:rsidR="00840A69" w:rsidRPr="00153BDC">
        <w:rPr>
          <w:rFonts w:ascii="Arial" w:hAnsi="Arial" w:cs="Arial"/>
          <w:noProof/>
        </w:rPr>
        <w:t>On the other hand, it is not desirable to slow down the volume of material moving th</w:t>
      </w:r>
      <w:r w:rsidR="00F62C33" w:rsidRPr="00153BDC">
        <w:rPr>
          <w:rFonts w:ascii="Arial" w:hAnsi="Arial" w:cs="Arial"/>
          <w:noProof/>
        </w:rPr>
        <w:t xml:space="preserve">rough </w:t>
      </w:r>
      <w:r w:rsidR="00840A69" w:rsidRPr="00153BDC">
        <w:rPr>
          <w:rFonts w:ascii="Arial" w:hAnsi="Arial" w:cs="Arial"/>
          <w:noProof/>
        </w:rPr>
        <w:t>the preprocessor</w:t>
      </w:r>
      <w:r w:rsidR="00003E1E" w:rsidRPr="00153BDC">
        <w:rPr>
          <w:rFonts w:ascii="Arial" w:hAnsi="Arial" w:cs="Arial"/>
          <w:noProof/>
        </w:rPr>
        <w:t>,</w:t>
      </w:r>
      <w:r w:rsidR="00840A69" w:rsidRPr="00153BDC">
        <w:rPr>
          <w:rFonts w:ascii="Arial" w:hAnsi="Arial" w:cs="Arial"/>
          <w:noProof/>
        </w:rPr>
        <w:t xml:space="preserve"> </w:t>
      </w:r>
      <w:r w:rsidR="00003E1E" w:rsidRPr="00153BDC">
        <w:rPr>
          <w:rFonts w:ascii="Arial" w:hAnsi="Arial" w:cs="Arial"/>
          <w:noProof/>
        </w:rPr>
        <w:t>as</w:t>
      </w:r>
      <w:r w:rsidR="00840A69" w:rsidRPr="00153BDC">
        <w:rPr>
          <w:rFonts w:ascii="Arial" w:hAnsi="Arial" w:cs="Arial"/>
          <w:noProof/>
        </w:rPr>
        <w:t xml:space="preserve"> it </w:t>
      </w:r>
      <w:r w:rsidR="00003E1E" w:rsidRPr="00153BDC">
        <w:rPr>
          <w:rFonts w:ascii="Arial" w:hAnsi="Arial" w:cs="Arial"/>
          <w:noProof/>
        </w:rPr>
        <w:t xml:space="preserve">would </w:t>
      </w:r>
      <w:r w:rsidR="00840A69" w:rsidRPr="00153BDC">
        <w:rPr>
          <w:rFonts w:ascii="Arial" w:hAnsi="Arial" w:cs="Arial"/>
          <w:noProof/>
        </w:rPr>
        <w:t xml:space="preserve">take too long to fill the vat. </w:t>
      </w:r>
      <w:r w:rsidRPr="00153BDC">
        <w:rPr>
          <w:rFonts w:ascii="Arial" w:hAnsi="Arial" w:cs="Arial"/>
          <w:noProof/>
        </w:rPr>
        <w:t xml:space="preserve"> </w:t>
      </w:r>
    </w:p>
    <w:p w14:paraId="32CF517B" w14:textId="77777777" w:rsidR="00507AAB" w:rsidRPr="00153BDC" w:rsidRDefault="00507AAB" w:rsidP="009B5AAE">
      <w:pPr>
        <w:spacing w:after="0" w:line="240" w:lineRule="auto"/>
        <w:rPr>
          <w:rFonts w:ascii="Arial" w:hAnsi="Arial" w:cs="Arial"/>
          <w:noProof/>
        </w:rPr>
      </w:pPr>
    </w:p>
    <w:p w14:paraId="1CDC4F0B" w14:textId="4E293BCA" w:rsidR="00D629BC" w:rsidRPr="00153BDC" w:rsidRDefault="00C531EC" w:rsidP="009B5AAE">
      <w:pPr>
        <w:spacing w:after="0" w:line="240" w:lineRule="auto"/>
        <w:rPr>
          <w:rFonts w:ascii="Arial" w:hAnsi="Arial" w:cs="Arial"/>
          <w:noProof/>
        </w:rPr>
      </w:pPr>
      <w:r w:rsidRPr="00153BDC">
        <w:rPr>
          <w:rFonts w:ascii="Arial" w:hAnsi="Arial" w:cs="Arial"/>
          <w:noProof/>
        </w:rPr>
        <w:t xml:space="preserve">The </w:t>
      </w:r>
      <w:r w:rsidR="00ED7BF4" w:rsidRPr="00153BDC">
        <w:rPr>
          <w:rFonts w:ascii="Arial" w:hAnsi="Arial" w:cs="Arial"/>
          <w:noProof/>
        </w:rPr>
        <w:t xml:space="preserve">easiest </w:t>
      </w:r>
      <w:r w:rsidRPr="00153BDC">
        <w:rPr>
          <w:rFonts w:ascii="Arial" w:hAnsi="Arial" w:cs="Arial"/>
          <w:noProof/>
        </w:rPr>
        <w:t>solution is to have a separate unit for cutting that feeds into the original preprocessor</w:t>
      </w:r>
      <w:r w:rsidR="006E4BC1" w:rsidRPr="00153BDC">
        <w:rPr>
          <w:rFonts w:ascii="Arial" w:hAnsi="Arial" w:cs="Arial"/>
          <w:noProof/>
        </w:rPr>
        <w:t xml:space="preserve">. Another easy </w:t>
      </w:r>
      <w:r w:rsidR="00F62C33" w:rsidRPr="00153BDC">
        <w:rPr>
          <w:rFonts w:ascii="Arial" w:hAnsi="Arial" w:cs="Arial"/>
          <w:noProof/>
        </w:rPr>
        <w:t>s</w:t>
      </w:r>
      <w:r w:rsidR="006E4BC1" w:rsidRPr="00153BDC">
        <w:rPr>
          <w:rFonts w:ascii="Arial" w:hAnsi="Arial" w:cs="Arial"/>
          <w:noProof/>
        </w:rPr>
        <w:t xml:space="preserve">olution is to </w:t>
      </w:r>
      <w:r w:rsidR="00ED7BF4" w:rsidRPr="00153BDC">
        <w:rPr>
          <w:rFonts w:ascii="Arial" w:hAnsi="Arial" w:cs="Arial"/>
          <w:noProof/>
        </w:rPr>
        <w:t>require the user to cut it to the right size using other tools</w:t>
      </w:r>
      <w:r w:rsidRPr="00153BDC">
        <w:rPr>
          <w:rFonts w:ascii="Arial" w:hAnsi="Arial" w:cs="Arial"/>
          <w:noProof/>
        </w:rPr>
        <w:t xml:space="preserve">. Unfortunately, </w:t>
      </w:r>
      <w:r w:rsidR="00ED7BF4" w:rsidRPr="00153BDC">
        <w:rPr>
          <w:rFonts w:ascii="Arial" w:hAnsi="Arial" w:cs="Arial"/>
          <w:noProof/>
        </w:rPr>
        <w:t xml:space="preserve">either of these solutions </w:t>
      </w:r>
      <w:r w:rsidRPr="00153BDC">
        <w:rPr>
          <w:rFonts w:ascii="Arial" w:hAnsi="Arial" w:cs="Arial"/>
          <w:noProof/>
        </w:rPr>
        <w:t xml:space="preserve">mean </w:t>
      </w:r>
      <w:r w:rsidR="00216CB0" w:rsidRPr="00153BDC">
        <w:rPr>
          <w:rFonts w:ascii="Arial" w:hAnsi="Arial" w:cs="Arial"/>
          <w:noProof/>
        </w:rPr>
        <w:t>t</w:t>
      </w:r>
      <w:r w:rsidRPr="00153BDC">
        <w:rPr>
          <w:rFonts w:ascii="Arial" w:hAnsi="Arial" w:cs="Arial"/>
          <w:noProof/>
        </w:rPr>
        <w:t xml:space="preserve">he overall system is less efficient in terms of labor required. </w:t>
      </w:r>
      <w:r w:rsidR="000A3E69" w:rsidRPr="00153BDC">
        <w:rPr>
          <w:rFonts w:ascii="Arial" w:hAnsi="Arial" w:cs="Arial"/>
          <w:noProof/>
        </w:rPr>
        <w:t>If you add a station, then the mini-refinery is less energy</w:t>
      </w:r>
      <w:r w:rsidR="00F62C33" w:rsidRPr="00153BDC">
        <w:rPr>
          <w:rFonts w:ascii="Arial" w:hAnsi="Arial" w:cs="Arial"/>
          <w:noProof/>
        </w:rPr>
        <w:t>-</w:t>
      </w:r>
      <w:r w:rsidR="000A3E69" w:rsidRPr="00153BDC">
        <w:rPr>
          <w:rFonts w:ascii="Arial" w:hAnsi="Arial" w:cs="Arial"/>
          <w:noProof/>
        </w:rPr>
        <w:t>efficient</w:t>
      </w:r>
      <w:r w:rsidR="006E4BC1" w:rsidRPr="00153BDC">
        <w:rPr>
          <w:rFonts w:ascii="Arial" w:hAnsi="Arial" w:cs="Arial"/>
          <w:noProof/>
        </w:rPr>
        <w:t xml:space="preserve"> although </w:t>
      </w:r>
      <w:r w:rsidR="00F62C33" w:rsidRPr="00153BDC">
        <w:rPr>
          <w:rFonts w:ascii="Arial" w:hAnsi="Arial" w:cs="Arial"/>
          <w:noProof/>
        </w:rPr>
        <w:t>t</w:t>
      </w:r>
      <w:r w:rsidR="006E4BC1" w:rsidRPr="00153BDC">
        <w:rPr>
          <w:rFonts w:ascii="Arial" w:hAnsi="Arial" w:cs="Arial"/>
          <w:noProof/>
        </w:rPr>
        <w:t xml:space="preserve">he </w:t>
      </w:r>
      <w:r w:rsidR="006E4BC1" w:rsidRPr="00153BDC">
        <w:rPr>
          <w:rFonts w:ascii="Arial" w:hAnsi="Arial" w:cs="Arial"/>
          <w:noProof/>
        </w:rPr>
        <w:lastRenderedPageBreak/>
        <w:t>problem of labor</w:t>
      </w:r>
      <w:r w:rsidR="00B37764" w:rsidRPr="00153BDC">
        <w:rPr>
          <w:rFonts w:ascii="Arial" w:hAnsi="Arial" w:cs="Arial"/>
          <w:noProof/>
        </w:rPr>
        <w:t xml:space="preserve"> </w:t>
      </w:r>
      <w:r w:rsidR="006E4BC1" w:rsidRPr="00153BDC">
        <w:rPr>
          <w:rFonts w:ascii="Arial" w:hAnsi="Arial" w:cs="Arial"/>
          <w:noProof/>
        </w:rPr>
        <w:t>efficiency is eliminated</w:t>
      </w:r>
      <w:r w:rsidR="00216CB0" w:rsidRPr="00153BDC">
        <w:rPr>
          <w:rFonts w:ascii="Arial" w:hAnsi="Arial" w:cs="Arial"/>
          <w:noProof/>
        </w:rPr>
        <w:t>.</w:t>
      </w:r>
      <w:r w:rsidR="000A3E69" w:rsidRPr="00153BDC">
        <w:rPr>
          <w:rFonts w:ascii="Arial" w:hAnsi="Arial" w:cs="Arial"/>
          <w:noProof/>
        </w:rPr>
        <w:t xml:space="preserve"> </w:t>
      </w:r>
      <w:r w:rsidRPr="00153BDC">
        <w:rPr>
          <w:rFonts w:ascii="Arial" w:hAnsi="Arial" w:cs="Arial"/>
          <w:noProof/>
        </w:rPr>
        <w:t xml:space="preserve">Alternatively, you can leave everything as it is and not process brush, but that contradicts having a mini-refinery that is applicable to the widest </w:t>
      </w:r>
      <w:r w:rsidR="00003E1E" w:rsidRPr="00153BDC">
        <w:rPr>
          <w:rFonts w:ascii="Arial" w:hAnsi="Arial" w:cs="Arial"/>
          <w:noProof/>
        </w:rPr>
        <w:t xml:space="preserve">range of </w:t>
      </w:r>
      <w:r w:rsidRPr="00153BDC">
        <w:rPr>
          <w:rFonts w:ascii="Arial" w:hAnsi="Arial" w:cs="Arial"/>
          <w:noProof/>
        </w:rPr>
        <w:t xml:space="preserve">possible types of </w:t>
      </w:r>
      <w:r w:rsidR="00A719D5" w:rsidRPr="00153BDC">
        <w:rPr>
          <w:rFonts w:ascii="Arial" w:hAnsi="Arial" w:cs="Arial"/>
          <w:noProof/>
        </w:rPr>
        <w:t xml:space="preserve">biomass </w:t>
      </w:r>
      <w:r w:rsidRPr="00153BDC">
        <w:rPr>
          <w:rFonts w:ascii="Arial" w:hAnsi="Arial" w:cs="Arial"/>
          <w:noProof/>
        </w:rPr>
        <w:t>waste.</w:t>
      </w:r>
      <w:r w:rsidR="000A3E69" w:rsidRPr="00153BDC">
        <w:rPr>
          <w:rFonts w:ascii="Arial" w:hAnsi="Arial" w:cs="Arial"/>
          <w:noProof/>
        </w:rPr>
        <w:t xml:space="preserve"> </w:t>
      </w:r>
      <w:r w:rsidR="006E4BC1" w:rsidRPr="00153BDC">
        <w:rPr>
          <w:rFonts w:ascii="Arial" w:hAnsi="Arial" w:cs="Arial"/>
          <w:noProof/>
        </w:rPr>
        <w:t xml:space="preserve">How can you </w:t>
      </w:r>
      <w:r w:rsidR="000A3E69" w:rsidRPr="00153BDC">
        <w:rPr>
          <w:rFonts w:ascii="Arial" w:hAnsi="Arial" w:cs="Arial"/>
          <w:noProof/>
        </w:rPr>
        <w:t>redesign the preprocessor</w:t>
      </w:r>
      <w:r w:rsidR="006E4BC1" w:rsidRPr="00153BDC">
        <w:rPr>
          <w:rFonts w:ascii="Arial" w:hAnsi="Arial" w:cs="Arial"/>
          <w:noProof/>
        </w:rPr>
        <w:t xml:space="preserve">? </w:t>
      </w:r>
      <w:r w:rsidR="000A3E69" w:rsidRPr="00153BDC">
        <w:rPr>
          <w:rFonts w:ascii="Arial" w:hAnsi="Arial" w:cs="Arial"/>
          <w:noProof/>
        </w:rPr>
        <w:t>What might that look like? Th</w:t>
      </w:r>
      <w:r w:rsidR="00F62C33" w:rsidRPr="00153BDC">
        <w:rPr>
          <w:rFonts w:ascii="Arial" w:hAnsi="Arial" w:cs="Arial"/>
          <w:noProof/>
        </w:rPr>
        <w:t xml:space="preserve">ese are </w:t>
      </w:r>
      <w:r w:rsidR="000A3E69" w:rsidRPr="00153BDC">
        <w:rPr>
          <w:rFonts w:ascii="Arial" w:hAnsi="Arial" w:cs="Arial"/>
          <w:noProof/>
        </w:rPr>
        <w:t>question</w:t>
      </w:r>
      <w:r w:rsidR="00F62C33" w:rsidRPr="00153BDC">
        <w:rPr>
          <w:rFonts w:ascii="Arial" w:hAnsi="Arial" w:cs="Arial"/>
          <w:noProof/>
        </w:rPr>
        <w:t>s</w:t>
      </w:r>
      <w:r w:rsidR="000A3E69" w:rsidRPr="00153BDC">
        <w:rPr>
          <w:rFonts w:ascii="Arial" w:hAnsi="Arial" w:cs="Arial"/>
          <w:noProof/>
        </w:rPr>
        <w:t xml:space="preserve"> you </w:t>
      </w:r>
      <w:r w:rsidR="009C3E81" w:rsidRPr="00153BDC">
        <w:rPr>
          <w:rFonts w:ascii="Arial" w:hAnsi="Arial" w:cs="Arial"/>
          <w:noProof/>
        </w:rPr>
        <w:t>can use</w:t>
      </w:r>
      <w:r w:rsidR="000A3E69" w:rsidRPr="00153BDC">
        <w:rPr>
          <w:rFonts w:ascii="Arial" w:hAnsi="Arial" w:cs="Arial"/>
          <w:noProof/>
        </w:rPr>
        <w:t xml:space="preserve"> </w:t>
      </w:r>
      <w:r w:rsidR="00BB34C7" w:rsidRPr="00153BDC">
        <w:rPr>
          <w:rFonts w:ascii="Arial" w:hAnsi="Arial" w:cs="Arial"/>
          <w:noProof/>
        </w:rPr>
        <w:t xml:space="preserve">the </w:t>
      </w:r>
      <w:r w:rsidR="000A3E69" w:rsidRPr="00153BDC">
        <w:rPr>
          <w:rFonts w:ascii="Arial" w:hAnsi="Arial" w:cs="Arial"/>
          <w:noProof/>
        </w:rPr>
        <w:t>TRIZ</w:t>
      </w:r>
      <w:r w:rsidR="00BB34C7" w:rsidRPr="00153BDC">
        <w:rPr>
          <w:rFonts w:ascii="Arial" w:hAnsi="Arial" w:cs="Arial"/>
          <w:noProof/>
        </w:rPr>
        <w:t xml:space="preserve"> Tool</w:t>
      </w:r>
      <w:r w:rsidR="000A3E69" w:rsidRPr="00153BDC">
        <w:rPr>
          <w:rFonts w:ascii="Arial" w:hAnsi="Arial" w:cs="Arial"/>
          <w:noProof/>
        </w:rPr>
        <w:t xml:space="preserve"> to help answer. </w:t>
      </w:r>
    </w:p>
    <w:p w14:paraId="35622CA7" w14:textId="77777777" w:rsidR="00FD35BB" w:rsidRPr="00153BDC" w:rsidRDefault="00FD35BB" w:rsidP="009B5AAE">
      <w:pPr>
        <w:spacing w:after="0" w:line="240" w:lineRule="auto"/>
        <w:rPr>
          <w:rFonts w:ascii="Arial" w:hAnsi="Arial" w:cs="Arial"/>
        </w:rPr>
      </w:pPr>
    </w:p>
    <w:p w14:paraId="21FCD15F" w14:textId="2BECB8DF" w:rsidR="003834F4" w:rsidRPr="00153BDC" w:rsidRDefault="00DE50C8" w:rsidP="009B5AAE">
      <w:pPr>
        <w:pStyle w:val="Heading3"/>
        <w:spacing w:before="0" w:line="240" w:lineRule="auto"/>
        <w:rPr>
          <w:rFonts w:ascii="Arial" w:hAnsi="Arial" w:cs="Arial"/>
        </w:rPr>
      </w:pPr>
      <w:r w:rsidRPr="00153BDC">
        <w:rPr>
          <w:rFonts w:ascii="Arial" w:hAnsi="Arial" w:cs="Arial"/>
        </w:rPr>
        <w:t xml:space="preserve">Step 2: Identify a </w:t>
      </w:r>
      <w:r w:rsidR="00FD696F" w:rsidRPr="00153BDC">
        <w:rPr>
          <w:rFonts w:ascii="Arial" w:hAnsi="Arial" w:cs="Arial"/>
        </w:rPr>
        <w:t>c</w:t>
      </w:r>
      <w:r w:rsidRPr="00153BDC">
        <w:rPr>
          <w:rFonts w:ascii="Arial" w:hAnsi="Arial" w:cs="Arial"/>
        </w:rPr>
        <w:t xml:space="preserve">ontradiction that </w:t>
      </w:r>
      <w:r w:rsidR="00FD696F" w:rsidRPr="00153BDC">
        <w:rPr>
          <w:rFonts w:ascii="Arial" w:hAnsi="Arial" w:cs="Arial"/>
        </w:rPr>
        <w:t>n</w:t>
      </w:r>
      <w:r w:rsidRPr="00153BDC">
        <w:rPr>
          <w:rFonts w:ascii="Arial" w:hAnsi="Arial" w:cs="Arial"/>
        </w:rPr>
        <w:t xml:space="preserve">eeds to be </w:t>
      </w:r>
      <w:proofErr w:type="gramStart"/>
      <w:r w:rsidR="00FD696F" w:rsidRPr="00153BDC">
        <w:rPr>
          <w:rFonts w:ascii="Arial" w:hAnsi="Arial" w:cs="Arial"/>
        </w:rPr>
        <w:t>e</w:t>
      </w:r>
      <w:r w:rsidRPr="00153BDC">
        <w:rPr>
          <w:rFonts w:ascii="Arial" w:hAnsi="Arial" w:cs="Arial"/>
        </w:rPr>
        <w:t>liminated</w:t>
      </w:r>
      <w:proofErr w:type="gramEnd"/>
    </w:p>
    <w:p w14:paraId="53068A51" w14:textId="77777777" w:rsidR="00A719D5" w:rsidRPr="00153BDC" w:rsidRDefault="00A719D5" w:rsidP="009B5AAE">
      <w:pPr>
        <w:spacing w:after="0" w:line="240" w:lineRule="auto"/>
        <w:rPr>
          <w:rFonts w:ascii="Arial" w:hAnsi="Arial" w:cs="Arial"/>
        </w:rPr>
      </w:pPr>
    </w:p>
    <w:p w14:paraId="04EEB24D" w14:textId="77777777" w:rsidR="00507AAB" w:rsidRDefault="000D659E" w:rsidP="009B5AAE">
      <w:pPr>
        <w:spacing w:after="0" w:line="240" w:lineRule="auto"/>
        <w:rPr>
          <w:rFonts w:ascii="Arial" w:hAnsi="Arial" w:cs="Arial"/>
        </w:rPr>
      </w:pPr>
      <w:r w:rsidRPr="00153BDC">
        <w:rPr>
          <w:rFonts w:ascii="Arial" w:hAnsi="Arial" w:cs="Arial"/>
        </w:rPr>
        <w:t xml:space="preserve">TRIZ breaks down the </w:t>
      </w:r>
      <w:r w:rsidR="00A60C23" w:rsidRPr="00153BDC">
        <w:rPr>
          <w:rFonts w:ascii="Arial" w:hAnsi="Arial" w:cs="Arial"/>
        </w:rPr>
        <w:t xml:space="preserve">potentially </w:t>
      </w:r>
      <w:r w:rsidR="005A209B" w:rsidRPr="00153BDC">
        <w:rPr>
          <w:rFonts w:ascii="Arial" w:hAnsi="Arial" w:cs="Arial"/>
        </w:rPr>
        <w:t>conflicting requirements</w:t>
      </w:r>
      <w:r w:rsidRPr="00153BDC">
        <w:rPr>
          <w:rFonts w:ascii="Arial" w:hAnsi="Arial" w:cs="Arial"/>
        </w:rPr>
        <w:t xml:space="preserve"> into one or more contradictions on specific metrics. </w:t>
      </w:r>
      <w:r w:rsidR="005E1C90" w:rsidRPr="00153BDC">
        <w:rPr>
          <w:rFonts w:ascii="Arial" w:hAnsi="Arial" w:cs="Arial"/>
        </w:rPr>
        <w:t>The first tab of the TRIZ Tool workbook</w:t>
      </w:r>
      <w:r w:rsidR="00BB34C7" w:rsidRPr="00153BDC">
        <w:rPr>
          <w:rFonts w:ascii="Arial" w:hAnsi="Arial" w:cs="Arial"/>
        </w:rPr>
        <w:t xml:space="preserve"> provides a TRIZ contradiction matrix</w:t>
      </w:r>
      <w:r w:rsidR="005E1C90" w:rsidRPr="00153BDC">
        <w:rPr>
          <w:rFonts w:ascii="Arial" w:hAnsi="Arial" w:cs="Arial"/>
        </w:rPr>
        <w:t xml:space="preserve"> populated with the </w:t>
      </w:r>
      <w:r w:rsidR="00B37764" w:rsidRPr="00153BDC">
        <w:rPr>
          <w:rFonts w:ascii="Arial" w:hAnsi="Arial" w:cs="Arial"/>
        </w:rPr>
        <w:t>thirty-nine (</w:t>
      </w:r>
      <w:r w:rsidR="005E1C90" w:rsidRPr="00153BDC">
        <w:rPr>
          <w:rFonts w:ascii="Arial" w:hAnsi="Arial" w:cs="Arial"/>
        </w:rPr>
        <w:t>39</w:t>
      </w:r>
      <w:r w:rsidR="00B37764" w:rsidRPr="00153BDC">
        <w:rPr>
          <w:rFonts w:ascii="Arial" w:hAnsi="Arial" w:cs="Arial"/>
        </w:rPr>
        <w:t>)</w:t>
      </w:r>
      <w:r w:rsidR="005E1C90" w:rsidRPr="00153BDC">
        <w:rPr>
          <w:rFonts w:ascii="Arial" w:hAnsi="Arial" w:cs="Arial"/>
        </w:rPr>
        <w:t xml:space="preserve"> features that can give rise to contradictory elements in a design. Each of these 39 features can </w:t>
      </w:r>
      <w:r w:rsidR="00B37764" w:rsidRPr="00153BDC">
        <w:rPr>
          <w:rFonts w:ascii="Arial" w:hAnsi="Arial" w:cs="Arial"/>
        </w:rPr>
        <w:t>operate as</w:t>
      </w:r>
      <w:r w:rsidR="005E1C90" w:rsidRPr="00153BDC">
        <w:rPr>
          <w:rFonts w:ascii="Arial" w:hAnsi="Arial" w:cs="Arial"/>
        </w:rPr>
        <w:t xml:space="preserve"> </w:t>
      </w:r>
      <w:r w:rsidR="00221C29" w:rsidRPr="00153BDC">
        <w:rPr>
          <w:rFonts w:ascii="Arial" w:hAnsi="Arial" w:cs="Arial"/>
        </w:rPr>
        <w:t xml:space="preserve">an improving feature or a worsening feature, and they </w:t>
      </w:r>
      <w:r w:rsidR="00B37764" w:rsidRPr="00153BDC">
        <w:rPr>
          <w:rFonts w:ascii="Arial" w:hAnsi="Arial" w:cs="Arial"/>
        </w:rPr>
        <w:t xml:space="preserve">are </w:t>
      </w:r>
      <w:r w:rsidR="00221C29" w:rsidRPr="00153BDC">
        <w:rPr>
          <w:rFonts w:ascii="Arial" w:hAnsi="Arial" w:cs="Arial"/>
        </w:rPr>
        <w:t>arranged in a matrix format that allows you to consider interactions between features.</w:t>
      </w:r>
      <w:r w:rsidR="005E1C90" w:rsidRPr="00153BDC">
        <w:rPr>
          <w:rFonts w:ascii="Arial" w:hAnsi="Arial" w:cs="Arial"/>
        </w:rPr>
        <w:t xml:space="preserve"> </w:t>
      </w:r>
    </w:p>
    <w:p w14:paraId="7075337A" w14:textId="77777777" w:rsidR="00507AAB" w:rsidRDefault="00507AAB" w:rsidP="009B5AAE">
      <w:pPr>
        <w:spacing w:after="0" w:line="240" w:lineRule="auto"/>
        <w:rPr>
          <w:rFonts w:ascii="Arial" w:hAnsi="Arial" w:cs="Arial"/>
        </w:rPr>
      </w:pPr>
    </w:p>
    <w:p w14:paraId="61C7EBC9" w14:textId="35ADEE8E" w:rsidR="00A719D5" w:rsidRDefault="00E166FB" w:rsidP="009B5AAE">
      <w:pPr>
        <w:spacing w:after="0" w:line="240" w:lineRule="auto"/>
        <w:rPr>
          <w:rFonts w:ascii="Arial" w:hAnsi="Arial" w:cs="Arial"/>
        </w:rPr>
      </w:pPr>
      <w:r w:rsidRPr="00153BDC">
        <w:rPr>
          <w:rFonts w:ascii="Arial" w:hAnsi="Arial" w:cs="Arial"/>
        </w:rPr>
        <w:t>Begin brainstorm</w:t>
      </w:r>
      <w:r w:rsidR="009C3E81" w:rsidRPr="00153BDC">
        <w:rPr>
          <w:rFonts w:ascii="Arial" w:hAnsi="Arial" w:cs="Arial"/>
        </w:rPr>
        <w:t>ing</w:t>
      </w:r>
      <w:r w:rsidRPr="00153BDC">
        <w:rPr>
          <w:rFonts w:ascii="Arial" w:hAnsi="Arial" w:cs="Arial"/>
        </w:rPr>
        <w:t xml:space="preserve"> solutions to the </w:t>
      </w:r>
      <w:r w:rsidR="005A209B" w:rsidRPr="00153BDC">
        <w:rPr>
          <w:rFonts w:ascii="Arial" w:hAnsi="Arial" w:cs="Arial"/>
        </w:rPr>
        <w:t xml:space="preserve">conflict </w:t>
      </w:r>
      <w:r w:rsidRPr="00153BDC">
        <w:rPr>
          <w:rFonts w:ascii="Arial" w:hAnsi="Arial" w:cs="Arial"/>
        </w:rPr>
        <w:t xml:space="preserve">by scanning down </w:t>
      </w:r>
      <w:r w:rsidR="003E7B67" w:rsidRPr="00153BDC">
        <w:rPr>
          <w:rFonts w:ascii="Arial" w:hAnsi="Arial" w:cs="Arial"/>
        </w:rPr>
        <w:t xml:space="preserve">the </w:t>
      </w:r>
      <w:r w:rsidR="00507AAB">
        <w:rPr>
          <w:rFonts w:ascii="Arial" w:hAnsi="Arial" w:cs="Arial"/>
        </w:rPr>
        <w:t>“</w:t>
      </w:r>
      <w:r w:rsidRPr="00153BDC">
        <w:rPr>
          <w:rFonts w:ascii="Arial" w:hAnsi="Arial" w:cs="Arial"/>
        </w:rPr>
        <w:t xml:space="preserve">Improving </w:t>
      </w:r>
      <w:r w:rsidR="00507AAB">
        <w:rPr>
          <w:rFonts w:ascii="Arial" w:hAnsi="Arial" w:cs="Arial"/>
        </w:rPr>
        <w:t>feature”</w:t>
      </w:r>
      <w:r w:rsidR="00BA5E1E" w:rsidRPr="00153BDC">
        <w:rPr>
          <w:rFonts w:ascii="Arial" w:hAnsi="Arial" w:cs="Arial"/>
        </w:rPr>
        <w:t xml:space="preserve"> </w:t>
      </w:r>
      <w:r w:rsidR="00BB34C7" w:rsidRPr="00153BDC">
        <w:rPr>
          <w:rFonts w:ascii="Arial" w:hAnsi="Arial" w:cs="Arial"/>
        </w:rPr>
        <w:t>list in</w:t>
      </w:r>
      <w:r w:rsidR="00221C29" w:rsidRPr="00153BDC">
        <w:rPr>
          <w:rFonts w:ascii="Arial" w:hAnsi="Arial" w:cs="Arial"/>
        </w:rPr>
        <w:t xml:space="preserve"> </w:t>
      </w:r>
      <w:r w:rsidR="00507AAB">
        <w:rPr>
          <w:rFonts w:ascii="Arial" w:hAnsi="Arial" w:cs="Arial"/>
        </w:rPr>
        <w:t xml:space="preserve">the second column </w:t>
      </w:r>
      <w:r w:rsidR="00BA5E1E" w:rsidRPr="00153BDC">
        <w:rPr>
          <w:rFonts w:ascii="Arial" w:hAnsi="Arial" w:cs="Arial"/>
        </w:rPr>
        <w:t xml:space="preserve">of the </w:t>
      </w:r>
      <w:r w:rsidR="00507AAB">
        <w:rPr>
          <w:rFonts w:ascii="Arial" w:hAnsi="Arial" w:cs="Arial"/>
        </w:rPr>
        <w:t>“</w:t>
      </w:r>
      <w:r w:rsidR="002132F4" w:rsidRPr="00153BDC">
        <w:rPr>
          <w:rFonts w:ascii="Arial" w:hAnsi="Arial" w:cs="Arial"/>
        </w:rPr>
        <w:t xml:space="preserve">Contradictions </w:t>
      </w:r>
      <w:r w:rsidR="00BB34C7" w:rsidRPr="00153BDC">
        <w:rPr>
          <w:rFonts w:ascii="Arial" w:hAnsi="Arial" w:cs="Arial"/>
        </w:rPr>
        <w:t>m</w:t>
      </w:r>
      <w:r w:rsidR="002132F4" w:rsidRPr="00153BDC">
        <w:rPr>
          <w:rFonts w:ascii="Arial" w:hAnsi="Arial" w:cs="Arial"/>
        </w:rPr>
        <w:t>atrix</w:t>
      </w:r>
      <w:r w:rsidR="00507AAB">
        <w:rPr>
          <w:rFonts w:ascii="Arial" w:hAnsi="Arial" w:cs="Arial"/>
        </w:rPr>
        <w:t>”</w:t>
      </w:r>
      <w:r w:rsidR="002132F4" w:rsidRPr="00153BDC">
        <w:rPr>
          <w:rFonts w:ascii="Arial" w:hAnsi="Arial" w:cs="Arial"/>
        </w:rPr>
        <w:t xml:space="preserve"> tab of the TRIZ </w:t>
      </w:r>
      <w:r w:rsidR="003E7B67" w:rsidRPr="00153BDC">
        <w:rPr>
          <w:rFonts w:ascii="Arial" w:hAnsi="Arial" w:cs="Arial"/>
        </w:rPr>
        <w:t>Tool</w:t>
      </w:r>
      <w:r w:rsidR="00221C29" w:rsidRPr="00153BDC">
        <w:rPr>
          <w:rFonts w:ascii="Arial" w:hAnsi="Arial" w:cs="Arial"/>
        </w:rPr>
        <w:t xml:space="preserve"> workbook</w:t>
      </w:r>
      <w:r w:rsidR="002132F4" w:rsidRPr="00153BDC">
        <w:rPr>
          <w:rFonts w:ascii="Arial" w:hAnsi="Arial" w:cs="Arial"/>
        </w:rPr>
        <w:t xml:space="preserve">. Consider </w:t>
      </w:r>
      <w:r w:rsidR="00BA5E1E" w:rsidRPr="00153BDC">
        <w:rPr>
          <w:rFonts w:ascii="Arial" w:hAnsi="Arial" w:cs="Arial"/>
        </w:rPr>
        <w:t>which, if any,</w:t>
      </w:r>
      <w:r w:rsidR="002132F4" w:rsidRPr="00153BDC">
        <w:rPr>
          <w:rFonts w:ascii="Arial" w:hAnsi="Arial" w:cs="Arial"/>
        </w:rPr>
        <w:t xml:space="preserve"> </w:t>
      </w:r>
      <w:r w:rsidR="00573713" w:rsidRPr="00153BDC">
        <w:rPr>
          <w:rFonts w:ascii="Arial" w:hAnsi="Arial" w:cs="Arial"/>
        </w:rPr>
        <w:t>“</w:t>
      </w:r>
      <w:r w:rsidR="00BA5E1E" w:rsidRPr="00153BDC">
        <w:rPr>
          <w:rFonts w:ascii="Arial" w:hAnsi="Arial" w:cs="Arial"/>
        </w:rPr>
        <w:t xml:space="preserve">Improving </w:t>
      </w:r>
      <w:r w:rsidR="00BB34C7" w:rsidRPr="00153BDC">
        <w:rPr>
          <w:rFonts w:ascii="Arial" w:hAnsi="Arial" w:cs="Arial"/>
        </w:rPr>
        <w:t>feature</w:t>
      </w:r>
      <w:r w:rsidR="00573713" w:rsidRPr="00153BDC">
        <w:rPr>
          <w:rFonts w:ascii="Arial" w:hAnsi="Arial" w:cs="Arial"/>
        </w:rPr>
        <w:t>”</w:t>
      </w:r>
      <w:r w:rsidR="002132F4" w:rsidRPr="00153BDC">
        <w:rPr>
          <w:rFonts w:ascii="Arial" w:hAnsi="Arial" w:cs="Arial"/>
        </w:rPr>
        <w:t xml:space="preserve"> may apply to your problem. </w:t>
      </w:r>
      <w:r w:rsidR="0093648B" w:rsidRPr="00153BDC">
        <w:rPr>
          <w:rFonts w:ascii="Arial" w:hAnsi="Arial" w:cs="Arial"/>
        </w:rPr>
        <w:t xml:space="preserve">When you see a factor that may apply to your current design solution, </w:t>
      </w:r>
      <w:r w:rsidR="00C179D8" w:rsidRPr="00153BDC">
        <w:rPr>
          <w:rFonts w:ascii="Arial" w:hAnsi="Arial" w:cs="Arial"/>
        </w:rPr>
        <w:t xml:space="preserve">determine if there is a </w:t>
      </w:r>
      <w:r w:rsidR="006552F6" w:rsidRPr="00153BDC">
        <w:rPr>
          <w:rFonts w:ascii="Arial" w:hAnsi="Arial" w:cs="Arial"/>
        </w:rPr>
        <w:t xml:space="preserve">contradicting </w:t>
      </w:r>
      <w:r w:rsidR="000D659E" w:rsidRPr="00153BDC">
        <w:rPr>
          <w:rFonts w:ascii="Arial" w:hAnsi="Arial" w:cs="Arial"/>
        </w:rPr>
        <w:t xml:space="preserve">metric </w:t>
      </w:r>
      <w:r w:rsidR="00221C29" w:rsidRPr="00153BDC">
        <w:rPr>
          <w:rFonts w:ascii="Arial" w:hAnsi="Arial" w:cs="Arial"/>
        </w:rPr>
        <w:t xml:space="preserve">that would </w:t>
      </w:r>
      <w:r w:rsidR="000D659E" w:rsidRPr="00153BDC">
        <w:rPr>
          <w:rFonts w:ascii="Arial" w:hAnsi="Arial" w:cs="Arial"/>
        </w:rPr>
        <w:t xml:space="preserve">apply to </w:t>
      </w:r>
      <w:r w:rsidR="00221C29" w:rsidRPr="00153BDC">
        <w:rPr>
          <w:rFonts w:ascii="Arial" w:hAnsi="Arial" w:cs="Arial"/>
        </w:rPr>
        <w:t xml:space="preserve">any of </w:t>
      </w:r>
      <w:r w:rsidR="000D659E" w:rsidRPr="00153BDC">
        <w:rPr>
          <w:rFonts w:ascii="Arial" w:hAnsi="Arial" w:cs="Arial"/>
        </w:rPr>
        <w:t xml:space="preserve">the </w:t>
      </w:r>
      <w:r w:rsidR="005A209B" w:rsidRPr="00153BDC">
        <w:rPr>
          <w:rFonts w:ascii="Arial" w:hAnsi="Arial" w:cs="Arial"/>
        </w:rPr>
        <w:t>other requirement</w:t>
      </w:r>
      <w:r w:rsidR="00221C29" w:rsidRPr="00153BDC">
        <w:rPr>
          <w:rFonts w:ascii="Arial" w:hAnsi="Arial" w:cs="Arial"/>
        </w:rPr>
        <w:t>s</w:t>
      </w:r>
      <w:r w:rsidR="005A209B" w:rsidRPr="00153BDC">
        <w:rPr>
          <w:rFonts w:ascii="Arial" w:hAnsi="Arial" w:cs="Arial"/>
        </w:rPr>
        <w:t xml:space="preserve"> in </w:t>
      </w:r>
      <w:r w:rsidR="00C179D8" w:rsidRPr="00153BDC">
        <w:rPr>
          <w:rFonts w:ascii="Arial" w:hAnsi="Arial" w:cs="Arial"/>
        </w:rPr>
        <w:t xml:space="preserve">the </w:t>
      </w:r>
      <w:r w:rsidR="00573713" w:rsidRPr="00153BDC">
        <w:rPr>
          <w:rFonts w:ascii="Arial" w:hAnsi="Arial" w:cs="Arial"/>
        </w:rPr>
        <w:t>“</w:t>
      </w:r>
      <w:r w:rsidR="00C179D8" w:rsidRPr="00153BDC">
        <w:rPr>
          <w:rFonts w:ascii="Arial" w:hAnsi="Arial" w:cs="Arial"/>
        </w:rPr>
        <w:t xml:space="preserve">Worsening </w:t>
      </w:r>
      <w:r w:rsidR="00BB34C7" w:rsidRPr="00153BDC">
        <w:rPr>
          <w:rFonts w:ascii="Arial" w:hAnsi="Arial" w:cs="Arial"/>
        </w:rPr>
        <w:t>f</w:t>
      </w:r>
      <w:r w:rsidR="00C179D8" w:rsidRPr="00153BDC">
        <w:rPr>
          <w:rFonts w:ascii="Arial" w:hAnsi="Arial" w:cs="Arial"/>
        </w:rPr>
        <w:t>eature</w:t>
      </w:r>
      <w:r w:rsidR="00573713" w:rsidRPr="00153BDC">
        <w:rPr>
          <w:rFonts w:ascii="Arial" w:hAnsi="Arial" w:cs="Arial"/>
        </w:rPr>
        <w:t>”</w:t>
      </w:r>
      <w:r w:rsidR="00C179D8" w:rsidRPr="00153BDC">
        <w:rPr>
          <w:rFonts w:ascii="Arial" w:hAnsi="Arial" w:cs="Arial"/>
        </w:rPr>
        <w:t xml:space="preserve"> </w:t>
      </w:r>
      <w:r w:rsidR="00BA5E1E" w:rsidRPr="00153BDC">
        <w:rPr>
          <w:rFonts w:ascii="Arial" w:hAnsi="Arial" w:cs="Arial"/>
        </w:rPr>
        <w:t>columns</w:t>
      </w:r>
      <w:r w:rsidR="00BB34C7" w:rsidRPr="00153BDC">
        <w:rPr>
          <w:rFonts w:ascii="Arial" w:hAnsi="Arial" w:cs="Arial"/>
        </w:rPr>
        <w:t xml:space="preserve"> </w:t>
      </w:r>
      <w:r w:rsidR="00507AAB">
        <w:rPr>
          <w:rFonts w:ascii="Arial" w:hAnsi="Arial" w:cs="Arial"/>
        </w:rPr>
        <w:t>starting on the third column</w:t>
      </w:r>
      <w:r w:rsidR="000F5D3B" w:rsidRPr="00153BDC">
        <w:rPr>
          <w:rFonts w:ascii="Arial" w:hAnsi="Arial" w:cs="Arial"/>
        </w:rPr>
        <w:t>. If there is</w:t>
      </w:r>
      <w:r w:rsidR="003E7B67" w:rsidRPr="00153BDC">
        <w:rPr>
          <w:rFonts w:ascii="Arial" w:hAnsi="Arial" w:cs="Arial"/>
        </w:rPr>
        <w:t>,</w:t>
      </w:r>
      <w:r w:rsidR="000F5D3B" w:rsidRPr="00153BDC">
        <w:rPr>
          <w:rFonts w:ascii="Arial" w:hAnsi="Arial" w:cs="Arial"/>
        </w:rPr>
        <w:t xml:space="preserve"> describe the contradiction in the cell where they intersect.</w:t>
      </w:r>
      <w:r w:rsidR="009F2CD9" w:rsidRPr="00153BDC">
        <w:rPr>
          <w:rFonts w:ascii="Arial" w:hAnsi="Arial" w:cs="Arial"/>
        </w:rPr>
        <w:t xml:space="preserve"> </w:t>
      </w:r>
    </w:p>
    <w:p w14:paraId="79D3691A" w14:textId="77777777" w:rsidR="00507AAB" w:rsidRPr="00153BDC" w:rsidRDefault="00507AAB" w:rsidP="009B5AAE">
      <w:pPr>
        <w:spacing w:after="0" w:line="240" w:lineRule="auto"/>
        <w:rPr>
          <w:rFonts w:ascii="Arial" w:hAnsi="Arial" w:cs="Arial"/>
        </w:rPr>
      </w:pPr>
    </w:p>
    <w:p w14:paraId="2C22BD9F" w14:textId="4D5DD0AD" w:rsidR="009F2CD9" w:rsidRDefault="00E82520" w:rsidP="009B5AAE">
      <w:pPr>
        <w:spacing w:after="0" w:line="240" w:lineRule="auto"/>
        <w:rPr>
          <w:rFonts w:ascii="Arial" w:hAnsi="Arial" w:cs="Arial"/>
        </w:rPr>
      </w:pPr>
      <w:r w:rsidRPr="00153BDC">
        <w:rPr>
          <w:rFonts w:ascii="Arial" w:hAnsi="Arial" w:cs="Arial"/>
        </w:rPr>
        <w:t xml:space="preserve">For help with selecting features in the </w:t>
      </w:r>
      <w:r w:rsidR="00BB34C7" w:rsidRPr="00153BDC">
        <w:rPr>
          <w:rFonts w:ascii="Arial" w:hAnsi="Arial" w:cs="Arial"/>
        </w:rPr>
        <w:t>TRIZ c</w:t>
      </w:r>
      <w:r w:rsidRPr="00153BDC">
        <w:rPr>
          <w:rFonts w:ascii="Arial" w:hAnsi="Arial" w:cs="Arial"/>
        </w:rPr>
        <w:t xml:space="preserve">ontradiction </w:t>
      </w:r>
      <w:r w:rsidR="00BB34C7" w:rsidRPr="00153BDC">
        <w:rPr>
          <w:rFonts w:ascii="Arial" w:hAnsi="Arial" w:cs="Arial"/>
        </w:rPr>
        <w:t>m</w:t>
      </w:r>
      <w:r w:rsidRPr="00153BDC">
        <w:rPr>
          <w:rFonts w:ascii="Arial" w:hAnsi="Arial" w:cs="Arial"/>
        </w:rPr>
        <w:t xml:space="preserve">atrix, you can consult online publications that provide explanations of the 39 </w:t>
      </w:r>
      <w:r w:rsidR="00507AAB">
        <w:rPr>
          <w:rFonts w:ascii="Arial" w:hAnsi="Arial" w:cs="Arial"/>
        </w:rPr>
        <w:t>f</w:t>
      </w:r>
      <w:r w:rsidRPr="00153BDC">
        <w:rPr>
          <w:rFonts w:ascii="Arial" w:hAnsi="Arial" w:cs="Arial"/>
        </w:rPr>
        <w:t xml:space="preserve">eatures and the 40 </w:t>
      </w:r>
      <w:r w:rsidR="00507AAB">
        <w:rPr>
          <w:rFonts w:ascii="Arial" w:hAnsi="Arial" w:cs="Arial"/>
        </w:rPr>
        <w:t>p</w:t>
      </w:r>
      <w:r w:rsidRPr="00153BDC">
        <w:rPr>
          <w:rFonts w:ascii="Arial" w:hAnsi="Arial" w:cs="Arial"/>
        </w:rPr>
        <w:t>rinciples of TRIZ, and in some cases show how they apply in specific technology areas.</w:t>
      </w:r>
      <w:r w:rsidR="00ED7BF4" w:rsidRPr="00153BDC">
        <w:rPr>
          <w:rFonts w:ascii="Arial" w:hAnsi="Arial" w:cs="Arial"/>
        </w:rPr>
        <w:t xml:space="preserve"> </w:t>
      </w:r>
    </w:p>
    <w:p w14:paraId="231B660D" w14:textId="77777777" w:rsidR="00507AAB" w:rsidRPr="00153BDC" w:rsidRDefault="00507AAB" w:rsidP="009B5AAE">
      <w:pPr>
        <w:spacing w:after="0" w:line="240" w:lineRule="auto"/>
        <w:rPr>
          <w:rFonts w:ascii="Arial" w:hAnsi="Arial" w:cs="Arial"/>
        </w:rPr>
      </w:pPr>
    </w:p>
    <w:p w14:paraId="5527700A" w14:textId="77777777" w:rsidR="00507AAB" w:rsidRDefault="00ED7BF4" w:rsidP="009B5AAE">
      <w:pPr>
        <w:spacing w:after="0" w:line="240" w:lineRule="auto"/>
        <w:rPr>
          <w:rFonts w:ascii="Arial" w:hAnsi="Arial" w:cs="Arial"/>
        </w:rPr>
      </w:pPr>
      <w:r w:rsidRPr="00153BDC">
        <w:rPr>
          <w:rFonts w:ascii="Arial" w:hAnsi="Arial" w:cs="Arial"/>
        </w:rPr>
        <w:t xml:space="preserve">Figure </w:t>
      </w:r>
      <w:r w:rsidR="00EB5F12" w:rsidRPr="00153BDC">
        <w:rPr>
          <w:rFonts w:ascii="Arial" w:hAnsi="Arial" w:cs="Arial"/>
        </w:rPr>
        <w:t>4</w:t>
      </w:r>
      <w:r w:rsidRPr="00153BDC">
        <w:rPr>
          <w:rFonts w:ascii="Arial" w:hAnsi="Arial" w:cs="Arial"/>
        </w:rPr>
        <w:t xml:space="preserve"> </w:t>
      </w:r>
      <w:r w:rsidR="00221C29" w:rsidRPr="00153BDC">
        <w:rPr>
          <w:rFonts w:ascii="Arial" w:hAnsi="Arial" w:cs="Arial"/>
        </w:rPr>
        <w:t xml:space="preserve">below shows the </w:t>
      </w:r>
      <w:r w:rsidR="00507AAB">
        <w:rPr>
          <w:rFonts w:ascii="Arial" w:hAnsi="Arial" w:cs="Arial"/>
        </w:rPr>
        <w:t>“</w:t>
      </w:r>
      <w:r w:rsidR="00221C29" w:rsidRPr="00153BDC">
        <w:rPr>
          <w:rFonts w:ascii="Arial" w:hAnsi="Arial" w:cs="Arial"/>
        </w:rPr>
        <w:t xml:space="preserve">Contradiction </w:t>
      </w:r>
      <w:r w:rsidR="00BB34C7" w:rsidRPr="00153BDC">
        <w:rPr>
          <w:rFonts w:ascii="Arial" w:hAnsi="Arial" w:cs="Arial"/>
        </w:rPr>
        <w:t>m</w:t>
      </w:r>
      <w:r w:rsidR="00221C29" w:rsidRPr="00153BDC">
        <w:rPr>
          <w:rFonts w:ascii="Arial" w:hAnsi="Arial" w:cs="Arial"/>
        </w:rPr>
        <w:t>atrix</w:t>
      </w:r>
      <w:r w:rsidR="00507AAB">
        <w:rPr>
          <w:rFonts w:ascii="Arial" w:hAnsi="Arial" w:cs="Arial"/>
        </w:rPr>
        <w:t>”</w:t>
      </w:r>
      <w:r w:rsidR="00221C29" w:rsidRPr="00153BDC">
        <w:rPr>
          <w:rFonts w:ascii="Arial" w:hAnsi="Arial" w:cs="Arial"/>
        </w:rPr>
        <w:t xml:space="preserve"> </w:t>
      </w:r>
      <w:r w:rsidR="00BB34C7" w:rsidRPr="00153BDC">
        <w:rPr>
          <w:rFonts w:ascii="Arial" w:hAnsi="Arial" w:cs="Arial"/>
        </w:rPr>
        <w:t xml:space="preserve">tab </w:t>
      </w:r>
      <w:r w:rsidR="00221C29" w:rsidRPr="00153BDC">
        <w:rPr>
          <w:rFonts w:ascii="Arial" w:hAnsi="Arial" w:cs="Arial"/>
        </w:rPr>
        <w:t>for the Biofuels Example</w:t>
      </w:r>
      <w:r w:rsidR="00BB34C7" w:rsidRPr="00153BDC">
        <w:rPr>
          <w:rFonts w:ascii="Arial" w:hAnsi="Arial" w:cs="Arial"/>
        </w:rPr>
        <w:t xml:space="preserve"> workbook</w:t>
      </w:r>
      <w:r w:rsidRPr="00153BDC">
        <w:rPr>
          <w:rFonts w:ascii="Arial" w:hAnsi="Arial" w:cs="Arial"/>
        </w:rPr>
        <w:t xml:space="preserve">. </w:t>
      </w:r>
      <w:r w:rsidR="00EB5F12" w:rsidRPr="00153BDC">
        <w:rPr>
          <w:rFonts w:ascii="Arial" w:hAnsi="Arial" w:cs="Arial"/>
        </w:rPr>
        <w:t>(</w:t>
      </w:r>
      <w:r w:rsidR="006E4BC1" w:rsidRPr="00153BDC">
        <w:rPr>
          <w:rFonts w:ascii="Arial" w:hAnsi="Arial" w:cs="Arial"/>
        </w:rPr>
        <w:t xml:space="preserve">By opening the TRIZ Tool </w:t>
      </w:r>
      <w:r w:rsidR="00221C29" w:rsidRPr="00153BDC">
        <w:rPr>
          <w:rFonts w:ascii="Arial" w:hAnsi="Arial" w:cs="Arial"/>
        </w:rPr>
        <w:t xml:space="preserve">workbook for the Biofuels Example </w:t>
      </w:r>
      <w:r w:rsidR="006E4BC1" w:rsidRPr="00153BDC">
        <w:rPr>
          <w:rFonts w:ascii="Arial" w:hAnsi="Arial" w:cs="Arial"/>
        </w:rPr>
        <w:t>on your own computer, the spreadsheet will be easier to read.</w:t>
      </w:r>
      <w:r w:rsidR="00EB5F12" w:rsidRPr="00153BDC">
        <w:rPr>
          <w:rFonts w:ascii="Arial" w:hAnsi="Arial" w:cs="Arial"/>
        </w:rPr>
        <w:t xml:space="preserve">) </w:t>
      </w:r>
    </w:p>
    <w:p w14:paraId="1CB05BEC" w14:textId="77777777" w:rsidR="00507AAB" w:rsidRDefault="00507AAB" w:rsidP="009B5AAE">
      <w:pPr>
        <w:spacing w:after="0" w:line="240" w:lineRule="auto"/>
        <w:rPr>
          <w:rFonts w:ascii="Arial" w:hAnsi="Arial" w:cs="Arial"/>
        </w:rPr>
      </w:pPr>
    </w:p>
    <w:p w14:paraId="430C2DAE" w14:textId="1B8742A7" w:rsidR="003225B6" w:rsidRPr="00153BDC" w:rsidRDefault="00BB34C7" w:rsidP="009B5AAE">
      <w:pPr>
        <w:spacing w:after="0" w:line="240" w:lineRule="auto"/>
        <w:rPr>
          <w:rFonts w:ascii="Arial" w:hAnsi="Arial" w:cs="Arial"/>
          <w:noProof/>
        </w:rPr>
      </w:pPr>
      <w:r w:rsidRPr="00153BDC">
        <w:rPr>
          <w:rFonts w:ascii="Arial" w:hAnsi="Arial" w:cs="Arial"/>
          <w:noProof/>
        </w:rPr>
        <w:t>T</w:t>
      </w:r>
      <w:r w:rsidR="00EB5F12" w:rsidRPr="00153BDC">
        <w:rPr>
          <w:rFonts w:ascii="Arial" w:hAnsi="Arial" w:cs="Arial"/>
          <w:noProof/>
        </w:rPr>
        <w:t xml:space="preserve">wo </w:t>
      </w:r>
      <w:r w:rsidR="003225B6" w:rsidRPr="00153BDC">
        <w:rPr>
          <w:rFonts w:ascii="Arial" w:hAnsi="Arial" w:cs="Arial"/>
          <w:noProof/>
        </w:rPr>
        <w:t xml:space="preserve">types of </w:t>
      </w:r>
      <w:r w:rsidR="00EB5F12" w:rsidRPr="00153BDC">
        <w:rPr>
          <w:rFonts w:ascii="Arial" w:hAnsi="Arial" w:cs="Arial"/>
          <w:noProof/>
        </w:rPr>
        <w:t xml:space="preserve">contradictions </w:t>
      </w:r>
      <w:r w:rsidR="00221C29" w:rsidRPr="00153BDC">
        <w:rPr>
          <w:rFonts w:ascii="Arial" w:hAnsi="Arial" w:cs="Arial"/>
          <w:noProof/>
        </w:rPr>
        <w:t xml:space="preserve">are </w:t>
      </w:r>
      <w:r w:rsidR="00EB5F12" w:rsidRPr="00153BDC">
        <w:rPr>
          <w:rFonts w:ascii="Arial" w:hAnsi="Arial" w:cs="Arial"/>
          <w:noProof/>
        </w:rPr>
        <w:t xml:space="preserve">identified: </w:t>
      </w:r>
      <w:r w:rsidR="00B44780" w:rsidRPr="00153BDC">
        <w:rPr>
          <w:rFonts w:ascii="Arial" w:hAnsi="Arial" w:cs="Arial"/>
          <w:noProof/>
        </w:rPr>
        <w:t xml:space="preserve">a </w:t>
      </w:r>
      <w:r w:rsidR="00221C29" w:rsidRPr="00153BDC">
        <w:rPr>
          <w:rFonts w:ascii="Arial" w:hAnsi="Arial" w:cs="Arial"/>
          <w:noProof/>
        </w:rPr>
        <w:t xml:space="preserve">contradiction </w:t>
      </w:r>
      <w:r w:rsidR="00EB5F12" w:rsidRPr="00153BDC">
        <w:rPr>
          <w:rFonts w:ascii="Arial" w:hAnsi="Arial" w:cs="Arial"/>
          <w:noProof/>
        </w:rPr>
        <w:t>between a) increasing the range of biomass you can handle, and b) increasing energy efficiency</w:t>
      </w:r>
      <w:r w:rsidR="00221C29" w:rsidRPr="00153BDC">
        <w:rPr>
          <w:rFonts w:ascii="Arial" w:hAnsi="Arial" w:cs="Arial"/>
          <w:noProof/>
        </w:rPr>
        <w:t>;</w:t>
      </w:r>
      <w:r w:rsidR="00EB5F12" w:rsidRPr="00153BDC">
        <w:rPr>
          <w:rFonts w:ascii="Arial" w:hAnsi="Arial" w:cs="Arial"/>
          <w:noProof/>
        </w:rPr>
        <w:t xml:space="preserve"> and </w:t>
      </w:r>
      <w:r w:rsidR="00B44780" w:rsidRPr="00153BDC">
        <w:rPr>
          <w:rFonts w:ascii="Arial" w:hAnsi="Arial" w:cs="Arial"/>
          <w:noProof/>
        </w:rPr>
        <w:t xml:space="preserve">a </w:t>
      </w:r>
      <w:r w:rsidR="00221C29" w:rsidRPr="00153BDC">
        <w:rPr>
          <w:rFonts w:ascii="Arial" w:hAnsi="Arial" w:cs="Arial"/>
          <w:noProof/>
        </w:rPr>
        <w:t xml:space="preserve">contradiction </w:t>
      </w:r>
      <w:r w:rsidR="00EB5F12" w:rsidRPr="00153BDC">
        <w:rPr>
          <w:rFonts w:ascii="Arial" w:hAnsi="Arial" w:cs="Arial"/>
          <w:noProof/>
        </w:rPr>
        <w:t>between c) the quality of the material exiting the station given the accuracy of the measurement that ensures they are ready for the next stage</w:t>
      </w:r>
      <w:r w:rsidR="009C3E81" w:rsidRPr="00153BDC">
        <w:rPr>
          <w:rFonts w:ascii="Arial" w:hAnsi="Arial" w:cs="Arial"/>
          <w:noProof/>
        </w:rPr>
        <w:t>,</w:t>
      </w:r>
      <w:r w:rsidR="00EB5F12" w:rsidRPr="00153BDC">
        <w:rPr>
          <w:rFonts w:ascii="Arial" w:hAnsi="Arial" w:cs="Arial"/>
          <w:noProof/>
        </w:rPr>
        <w:t xml:space="preserve"> and d) the volume of material moving through the preprocessor. </w:t>
      </w:r>
      <w:r w:rsidR="009F2CD9" w:rsidRPr="00153BDC">
        <w:rPr>
          <w:rFonts w:ascii="Arial" w:hAnsi="Arial" w:cs="Arial"/>
          <w:noProof/>
        </w:rPr>
        <w:t>For</w:t>
      </w:r>
      <w:r w:rsidR="00E82520" w:rsidRPr="00153BDC">
        <w:rPr>
          <w:rFonts w:ascii="Arial" w:hAnsi="Arial" w:cs="Arial"/>
          <w:noProof/>
        </w:rPr>
        <w:t xml:space="preserve"> one</w:t>
      </w:r>
      <w:r w:rsidR="009F2CD9" w:rsidRPr="00153BDC">
        <w:rPr>
          <w:rFonts w:ascii="Arial" w:hAnsi="Arial" w:cs="Arial"/>
          <w:noProof/>
        </w:rPr>
        <w:t xml:space="preserve"> contradi</w:t>
      </w:r>
      <w:r w:rsidRPr="00153BDC">
        <w:rPr>
          <w:rFonts w:ascii="Arial" w:hAnsi="Arial" w:cs="Arial"/>
          <w:noProof/>
        </w:rPr>
        <w:t>c</w:t>
      </w:r>
      <w:r w:rsidR="009F2CD9" w:rsidRPr="00153BDC">
        <w:rPr>
          <w:rFonts w:ascii="Arial" w:hAnsi="Arial" w:cs="Arial"/>
          <w:noProof/>
        </w:rPr>
        <w:t xml:space="preserve">tion related to biomass quality and range problems, the </w:t>
      </w:r>
      <w:r w:rsidR="00DA4338" w:rsidRPr="00153BDC">
        <w:rPr>
          <w:rFonts w:ascii="Arial" w:hAnsi="Arial" w:cs="Arial"/>
          <w:noProof/>
        </w:rPr>
        <w:t>i</w:t>
      </w:r>
      <w:r w:rsidR="009F2CD9" w:rsidRPr="00153BDC">
        <w:rPr>
          <w:rFonts w:ascii="Arial" w:hAnsi="Arial" w:cs="Arial"/>
          <w:noProof/>
        </w:rPr>
        <w:t xml:space="preserve">mproving </w:t>
      </w:r>
      <w:r w:rsidRPr="00153BDC">
        <w:rPr>
          <w:rFonts w:ascii="Arial" w:hAnsi="Arial" w:cs="Arial"/>
          <w:noProof/>
        </w:rPr>
        <w:t>f</w:t>
      </w:r>
      <w:r w:rsidR="009F2CD9" w:rsidRPr="00153BDC">
        <w:rPr>
          <w:rFonts w:ascii="Arial" w:hAnsi="Arial" w:cs="Arial"/>
          <w:noProof/>
        </w:rPr>
        <w:t>eature</w:t>
      </w:r>
      <w:r w:rsidR="00DA4338" w:rsidRPr="00153BDC">
        <w:rPr>
          <w:rFonts w:ascii="Arial" w:hAnsi="Arial" w:cs="Arial"/>
          <w:noProof/>
        </w:rPr>
        <w:t xml:space="preserve"> </w:t>
      </w:r>
      <w:r w:rsidRPr="00153BDC">
        <w:rPr>
          <w:rFonts w:ascii="Arial" w:hAnsi="Arial" w:cs="Arial"/>
          <w:noProof/>
        </w:rPr>
        <w:t xml:space="preserve">called </w:t>
      </w:r>
      <w:r w:rsidR="009F2CD9" w:rsidRPr="00153BDC">
        <w:rPr>
          <w:rFonts w:ascii="Arial" w:hAnsi="Arial" w:cs="Arial"/>
          <w:noProof/>
        </w:rPr>
        <w:t>“Quantity of substance” (</w:t>
      </w:r>
      <w:r w:rsidR="008A775D">
        <w:rPr>
          <w:rFonts w:ascii="Arial" w:hAnsi="Arial" w:cs="Arial"/>
          <w:noProof/>
        </w:rPr>
        <w:t>improving feature number 26</w:t>
      </w:r>
      <w:r w:rsidR="009F2CD9" w:rsidRPr="00153BDC">
        <w:rPr>
          <w:rFonts w:ascii="Arial" w:hAnsi="Arial" w:cs="Arial"/>
          <w:noProof/>
        </w:rPr>
        <w:t xml:space="preserve">) and the </w:t>
      </w:r>
      <w:r w:rsidR="00DA4338" w:rsidRPr="00153BDC">
        <w:rPr>
          <w:rFonts w:ascii="Arial" w:hAnsi="Arial" w:cs="Arial"/>
          <w:noProof/>
        </w:rPr>
        <w:t>w</w:t>
      </w:r>
      <w:r w:rsidR="009F2CD9" w:rsidRPr="00153BDC">
        <w:rPr>
          <w:rFonts w:ascii="Arial" w:hAnsi="Arial" w:cs="Arial"/>
          <w:noProof/>
        </w:rPr>
        <w:t xml:space="preserve">orsening </w:t>
      </w:r>
      <w:r w:rsidRPr="00153BDC">
        <w:rPr>
          <w:rFonts w:ascii="Arial" w:hAnsi="Arial" w:cs="Arial"/>
          <w:noProof/>
        </w:rPr>
        <w:t>f</w:t>
      </w:r>
      <w:r w:rsidR="009F2CD9" w:rsidRPr="00153BDC">
        <w:rPr>
          <w:rFonts w:ascii="Arial" w:hAnsi="Arial" w:cs="Arial"/>
          <w:noProof/>
        </w:rPr>
        <w:t xml:space="preserve">eature </w:t>
      </w:r>
      <w:r w:rsidRPr="00153BDC">
        <w:rPr>
          <w:rFonts w:ascii="Arial" w:hAnsi="Arial" w:cs="Arial"/>
          <w:noProof/>
        </w:rPr>
        <w:t xml:space="preserve">called </w:t>
      </w:r>
      <w:r w:rsidR="009F2CD9" w:rsidRPr="00153BDC">
        <w:rPr>
          <w:rFonts w:ascii="Arial" w:hAnsi="Arial" w:cs="Arial"/>
          <w:noProof/>
        </w:rPr>
        <w:t>“Device complexity” (</w:t>
      </w:r>
      <w:r w:rsidR="008A775D">
        <w:rPr>
          <w:rFonts w:ascii="Arial" w:hAnsi="Arial" w:cs="Arial"/>
          <w:noProof/>
        </w:rPr>
        <w:t>worsening feature number 36</w:t>
      </w:r>
      <w:r w:rsidR="009F2CD9" w:rsidRPr="00153BDC">
        <w:rPr>
          <w:rFonts w:ascii="Arial" w:hAnsi="Arial" w:cs="Arial"/>
          <w:noProof/>
        </w:rPr>
        <w:t xml:space="preserve">) were selected and the specifics of the contradition are described at </w:t>
      </w:r>
      <w:r w:rsidR="008A775D">
        <w:rPr>
          <w:rFonts w:ascii="Arial" w:hAnsi="Arial" w:cs="Arial"/>
          <w:noProof/>
        </w:rPr>
        <w:t xml:space="preserve">the intersection of the two in </w:t>
      </w:r>
      <w:r w:rsidR="009F2CD9" w:rsidRPr="00153BDC">
        <w:rPr>
          <w:rFonts w:ascii="Arial" w:hAnsi="Arial" w:cs="Arial"/>
          <w:noProof/>
        </w:rPr>
        <w:t xml:space="preserve">cell AL29 as “Too many moving parts as each cuts or grinds within limited size parameters.” Another contradiction </w:t>
      </w:r>
      <w:r w:rsidR="008A775D">
        <w:rPr>
          <w:rFonts w:ascii="Arial" w:hAnsi="Arial" w:cs="Arial"/>
          <w:noProof/>
        </w:rPr>
        <w:t xml:space="preserve">is </w:t>
      </w:r>
      <w:r w:rsidR="009F2CD9" w:rsidRPr="00153BDC">
        <w:rPr>
          <w:rFonts w:ascii="Arial" w:hAnsi="Arial" w:cs="Arial"/>
          <w:noProof/>
        </w:rPr>
        <w:t xml:space="preserve">described in cell U29 at the intersection of </w:t>
      </w:r>
      <w:r w:rsidR="00907D43" w:rsidRPr="00153BDC">
        <w:rPr>
          <w:rFonts w:ascii="Arial" w:hAnsi="Arial" w:cs="Arial"/>
          <w:noProof/>
        </w:rPr>
        <w:t>the</w:t>
      </w:r>
      <w:r w:rsidR="00DA4338" w:rsidRPr="00153BDC">
        <w:rPr>
          <w:rFonts w:ascii="Arial" w:hAnsi="Arial" w:cs="Arial"/>
          <w:noProof/>
        </w:rPr>
        <w:t xml:space="preserve"> i</w:t>
      </w:r>
      <w:r w:rsidR="00907D43" w:rsidRPr="00153BDC">
        <w:rPr>
          <w:rFonts w:ascii="Arial" w:hAnsi="Arial" w:cs="Arial"/>
          <w:noProof/>
        </w:rPr>
        <w:t xml:space="preserve">mproving </w:t>
      </w:r>
      <w:r w:rsidR="00DA4338" w:rsidRPr="00153BDC">
        <w:rPr>
          <w:rFonts w:ascii="Arial" w:hAnsi="Arial" w:cs="Arial"/>
          <w:noProof/>
        </w:rPr>
        <w:t>f</w:t>
      </w:r>
      <w:r w:rsidR="00907D43" w:rsidRPr="00153BDC">
        <w:rPr>
          <w:rFonts w:ascii="Arial" w:hAnsi="Arial" w:cs="Arial"/>
          <w:noProof/>
        </w:rPr>
        <w:t>eature “Quantity of substance”</w:t>
      </w:r>
      <w:r w:rsidR="003225B6" w:rsidRPr="00153BDC">
        <w:rPr>
          <w:rFonts w:ascii="Arial" w:hAnsi="Arial" w:cs="Arial"/>
          <w:noProof/>
        </w:rPr>
        <w:t xml:space="preserve"> </w:t>
      </w:r>
      <w:r w:rsidR="008A775D" w:rsidRPr="00153BDC">
        <w:rPr>
          <w:rFonts w:ascii="Arial" w:hAnsi="Arial" w:cs="Arial"/>
          <w:noProof/>
        </w:rPr>
        <w:t>(</w:t>
      </w:r>
      <w:r w:rsidR="008A775D">
        <w:rPr>
          <w:rFonts w:ascii="Arial" w:hAnsi="Arial" w:cs="Arial"/>
          <w:noProof/>
        </w:rPr>
        <w:t>improving feature number 26</w:t>
      </w:r>
      <w:r w:rsidR="008A775D" w:rsidRPr="00153BDC">
        <w:rPr>
          <w:rFonts w:ascii="Arial" w:hAnsi="Arial" w:cs="Arial"/>
          <w:noProof/>
        </w:rPr>
        <w:t>)</w:t>
      </w:r>
      <w:r w:rsidR="008A775D">
        <w:rPr>
          <w:rFonts w:ascii="Arial" w:hAnsi="Arial" w:cs="Arial"/>
          <w:noProof/>
        </w:rPr>
        <w:t xml:space="preserve"> and</w:t>
      </w:r>
      <w:r w:rsidR="00907D43" w:rsidRPr="00153BDC">
        <w:rPr>
          <w:rFonts w:ascii="Arial" w:hAnsi="Arial" w:cs="Arial"/>
          <w:noProof/>
        </w:rPr>
        <w:t xml:space="preserve"> the </w:t>
      </w:r>
      <w:r w:rsidR="00DA4338" w:rsidRPr="00153BDC">
        <w:rPr>
          <w:rFonts w:ascii="Arial" w:hAnsi="Arial" w:cs="Arial"/>
          <w:noProof/>
        </w:rPr>
        <w:t>w</w:t>
      </w:r>
      <w:r w:rsidR="00907D43" w:rsidRPr="00153BDC">
        <w:rPr>
          <w:rFonts w:ascii="Arial" w:hAnsi="Arial" w:cs="Arial"/>
          <w:noProof/>
        </w:rPr>
        <w:t xml:space="preserve">orsening </w:t>
      </w:r>
      <w:r w:rsidR="00DA4338" w:rsidRPr="00153BDC">
        <w:rPr>
          <w:rFonts w:ascii="Arial" w:hAnsi="Arial" w:cs="Arial"/>
          <w:noProof/>
        </w:rPr>
        <w:t>f</w:t>
      </w:r>
      <w:r w:rsidR="00907D43" w:rsidRPr="00153BDC">
        <w:rPr>
          <w:rFonts w:ascii="Arial" w:hAnsi="Arial" w:cs="Arial"/>
          <w:noProof/>
        </w:rPr>
        <w:t>eature</w:t>
      </w:r>
      <w:r w:rsidR="003225B6" w:rsidRPr="00153BDC">
        <w:rPr>
          <w:rFonts w:ascii="Arial" w:hAnsi="Arial" w:cs="Arial"/>
          <w:noProof/>
        </w:rPr>
        <w:t xml:space="preserve"> “Use of energy by moving object” </w:t>
      </w:r>
      <w:r w:rsidR="008A775D" w:rsidRPr="00153BDC">
        <w:rPr>
          <w:rFonts w:ascii="Arial" w:hAnsi="Arial" w:cs="Arial"/>
          <w:noProof/>
        </w:rPr>
        <w:t>(</w:t>
      </w:r>
      <w:r w:rsidR="008A775D">
        <w:rPr>
          <w:rFonts w:ascii="Arial" w:hAnsi="Arial" w:cs="Arial"/>
          <w:noProof/>
        </w:rPr>
        <w:t xml:space="preserve">worsening feature number </w:t>
      </w:r>
      <w:r w:rsidR="008A775D">
        <w:rPr>
          <w:rFonts w:ascii="Arial" w:hAnsi="Arial" w:cs="Arial"/>
          <w:noProof/>
        </w:rPr>
        <w:t>19</w:t>
      </w:r>
      <w:r w:rsidR="008A775D" w:rsidRPr="00153BDC">
        <w:rPr>
          <w:rFonts w:ascii="Arial" w:hAnsi="Arial" w:cs="Arial"/>
          <w:noProof/>
        </w:rPr>
        <w:t>)</w:t>
      </w:r>
      <w:r w:rsidR="009F2CD9" w:rsidRPr="00153BDC">
        <w:rPr>
          <w:rFonts w:ascii="Arial" w:hAnsi="Arial" w:cs="Arial"/>
          <w:noProof/>
        </w:rPr>
        <w:t xml:space="preserve">. Another contraction </w:t>
      </w:r>
      <w:r w:rsidR="008A775D">
        <w:rPr>
          <w:rFonts w:ascii="Arial" w:hAnsi="Arial" w:cs="Arial"/>
          <w:noProof/>
        </w:rPr>
        <w:t xml:space="preserve">is </w:t>
      </w:r>
      <w:r w:rsidR="009F2CD9" w:rsidRPr="00153BDC">
        <w:rPr>
          <w:rFonts w:ascii="Arial" w:hAnsi="Arial" w:cs="Arial"/>
          <w:noProof/>
        </w:rPr>
        <w:t xml:space="preserve">described in cell W29 at the intersection of </w:t>
      </w:r>
      <w:r w:rsidR="003225B6" w:rsidRPr="00153BDC">
        <w:rPr>
          <w:rFonts w:ascii="Arial" w:hAnsi="Arial" w:cs="Arial"/>
          <w:noProof/>
        </w:rPr>
        <w:t xml:space="preserve">the </w:t>
      </w:r>
      <w:r w:rsidR="00DA4338" w:rsidRPr="00153BDC">
        <w:rPr>
          <w:rFonts w:ascii="Arial" w:hAnsi="Arial" w:cs="Arial"/>
          <w:noProof/>
        </w:rPr>
        <w:t>i</w:t>
      </w:r>
      <w:r w:rsidR="003225B6" w:rsidRPr="00153BDC">
        <w:rPr>
          <w:rFonts w:ascii="Arial" w:hAnsi="Arial" w:cs="Arial"/>
          <w:noProof/>
        </w:rPr>
        <w:t xml:space="preserve">mproving </w:t>
      </w:r>
      <w:r w:rsidR="00DA4338" w:rsidRPr="00153BDC">
        <w:rPr>
          <w:rFonts w:ascii="Arial" w:hAnsi="Arial" w:cs="Arial"/>
          <w:noProof/>
        </w:rPr>
        <w:t>f</w:t>
      </w:r>
      <w:r w:rsidR="003225B6" w:rsidRPr="00153BDC">
        <w:rPr>
          <w:rFonts w:ascii="Arial" w:hAnsi="Arial" w:cs="Arial"/>
          <w:noProof/>
        </w:rPr>
        <w:t xml:space="preserve">eature “Quantity of substance” </w:t>
      </w:r>
      <w:r w:rsidR="000453DC" w:rsidRPr="00153BDC">
        <w:rPr>
          <w:rFonts w:ascii="Arial" w:hAnsi="Arial" w:cs="Arial"/>
          <w:noProof/>
        </w:rPr>
        <w:t>(</w:t>
      </w:r>
      <w:r w:rsidR="000453DC">
        <w:rPr>
          <w:rFonts w:ascii="Arial" w:hAnsi="Arial" w:cs="Arial"/>
          <w:noProof/>
        </w:rPr>
        <w:t>improving feature number 26</w:t>
      </w:r>
      <w:r w:rsidR="000453DC" w:rsidRPr="00153BDC">
        <w:rPr>
          <w:rFonts w:ascii="Arial" w:hAnsi="Arial" w:cs="Arial"/>
          <w:noProof/>
        </w:rPr>
        <w:t>)</w:t>
      </w:r>
      <w:r w:rsidR="000453DC">
        <w:rPr>
          <w:rFonts w:ascii="Arial" w:hAnsi="Arial" w:cs="Arial"/>
          <w:noProof/>
        </w:rPr>
        <w:t xml:space="preserve"> </w:t>
      </w:r>
      <w:r w:rsidR="003225B6" w:rsidRPr="00153BDC">
        <w:rPr>
          <w:rFonts w:ascii="Arial" w:hAnsi="Arial" w:cs="Arial"/>
          <w:noProof/>
        </w:rPr>
        <w:t xml:space="preserve">and the </w:t>
      </w:r>
      <w:r w:rsidR="00DA4338" w:rsidRPr="00153BDC">
        <w:rPr>
          <w:rFonts w:ascii="Arial" w:hAnsi="Arial" w:cs="Arial"/>
          <w:noProof/>
        </w:rPr>
        <w:t>w</w:t>
      </w:r>
      <w:r w:rsidR="003225B6" w:rsidRPr="00153BDC">
        <w:rPr>
          <w:rFonts w:ascii="Arial" w:hAnsi="Arial" w:cs="Arial"/>
          <w:noProof/>
        </w:rPr>
        <w:t xml:space="preserve">orsening </w:t>
      </w:r>
      <w:r w:rsidR="00DA4338" w:rsidRPr="00153BDC">
        <w:rPr>
          <w:rFonts w:ascii="Arial" w:hAnsi="Arial" w:cs="Arial"/>
          <w:noProof/>
        </w:rPr>
        <w:t>f</w:t>
      </w:r>
      <w:r w:rsidR="003225B6" w:rsidRPr="00153BDC">
        <w:rPr>
          <w:rFonts w:ascii="Arial" w:hAnsi="Arial" w:cs="Arial"/>
          <w:noProof/>
        </w:rPr>
        <w:t xml:space="preserve">eature “Power” </w:t>
      </w:r>
      <w:r w:rsidR="000453DC" w:rsidRPr="00153BDC">
        <w:rPr>
          <w:rFonts w:ascii="Arial" w:hAnsi="Arial" w:cs="Arial"/>
          <w:noProof/>
        </w:rPr>
        <w:t>(</w:t>
      </w:r>
      <w:r w:rsidR="000453DC">
        <w:rPr>
          <w:rFonts w:ascii="Arial" w:hAnsi="Arial" w:cs="Arial"/>
          <w:noProof/>
        </w:rPr>
        <w:t xml:space="preserve">worsening feature number </w:t>
      </w:r>
      <w:r w:rsidR="000453DC">
        <w:rPr>
          <w:rFonts w:ascii="Arial" w:hAnsi="Arial" w:cs="Arial"/>
          <w:noProof/>
        </w:rPr>
        <w:t>21</w:t>
      </w:r>
      <w:r w:rsidR="000453DC" w:rsidRPr="00153BDC">
        <w:rPr>
          <w:rFonts w:ascii="Arial" w:hAnsi="Arial" w:cs="Arial"/>
          <w:noProof/>
        </w:rPr>
        <w:t>).</w:t>
      </w:r>
      <w:r w:rsidR="009F2CD9" w:rsidRPr="00153BDC">
        <w:rPr>
          <w:rFonts w:ascii="Arial" w:hAnsi="Arial" w:cs="Arial"/>
          <w:noProof/>
        </w:rPr>
        <w:t xml:space="preserve"> </w:t>
      </w:r>
    </w:p>
    <w:p w14:paraId="7EB9140A" w14:textId="32630FE4" w:rsidR="0093648B" w:rsidRPr="00153BDC" w:rsidRDefault="0093648B" w:rsidP="009B5AAE">
      <w:pPr>
        <w:spacing w:after="0" w:line="240" w:lineRule="auto"/>
        <w:rPr>
          <w:rFonts w:ascii="Arial" w:hAnsi="Arial" w:cs="Arial"/>
        </w:rPr>
      </w:pPr>
    </w:p>
    <w:p w14:paraId="1D657160" w14:textId="77777777" w:rsidR="00B04199" w:rsidRPr="00153BDC" w:rsidRDefault="00B04199" w:rsidP="009B5AAE">
      <w:pPr>
        <w:spacing w:after="0" w:line="240" w:lineRule="auto"/>
        <w:rPr>
          <w:rFonts w:ascii="Arial" w:hAnsi="Arial" w:cs="Arial"/>
        </w:rPr>
      </w:pPr>
    </w:p>
    <w:p w14:paraId="68C35F36" w14:textId="095CD1BA" w:rsidR="000453DC" w:rsidRPr="00153BDC" w:rsidRDefault="000453DC" w:rsidP="009B5AAE">
      <w:pPr>
        <w:keepNext/>
        <w:spacing w:after="0" w:line="240" w:lineRule="auto"/>
        <w:rPr>
          <w:rFonts w:ascii="Arial" w:hAnsi="Arial" w:cs="Arial"/>
        </w:rPr>
      </w:pPr>
      <w:r w:rsidRPr="000453DC">
        <w:lastRenderedPageBreak/>
        <w:drawing>
          <wp:inline distT="0" distB="0" distL="0" distR="0" wp14:anchorId="0B3CF6E8" wp14:editId="7F92B011">
            <wp:extent cx="6363730" cy="1962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7800" cy="1963405"/>
                    </a:xfrm>
                    <a:prstGeom prst="rect">
                      <a:avLst/>
                    </a:prstGeom>
                    <a:noFill/>
                    <a:ln>
                      <a:noFill/>
                    </a:ln>
                  </pic:spPr>
                </pic:pic>
              </a:graphicData>
            </a:graphic>
          </wp:inline>
        </w:drawing>
      </w:r>
    </w:p>
    <w:p w14:paraId="52FD0B29" w14:textId="77777777" w:rsidR="000453DC" w:rsidRDefault="000453DC" w:rsidP="009B5AAE">
      <w:pPr>
        <w:pStyle w:val="Caption"/>
        <w:spacing w:after="0"/>
        <w:rPr>
          <w:rFonts w:ascii="Arial" w:hAnsi="Arial" w:cs="Arial"/>
        </w:rPr>
      </w:pPr>
    </w:p>
    <w:p w14:paraId="514B8956" w14:textId="641FF68D" w:rsidR="00E21526" w:rsidRPr="000453DC" w:rsidRDefault="003157D9" w:rsidP="009B5AAE">
      <w:pPr>
        <w:pStyle w:val="Caption"/>
        <w:spacing w:after="0"/>
        <w:rPr>
          <w:rFonts w:ascii="Arial" w:hAnsi="Arial" w:cs="Arial"/>
          <w:i w:val="0"/>
          <w:iCs w:val="0"/>
        </w:rPr>
      </w:pPr>
      <w:r w:rsidRPr="000453DC">
        <w:rPr>
          <w:rFonts w:ascii="Arial" w:hAnsi="Arial" w:cs="Arial"/>
          <w:i w:val="0"/>
          <w:iCs w:val="0"/>
        </w:rPr>
        <w:t xml:space="preserve">Figure </w:t>
      </w:r>
      <w:r w:rsidR="005D444F" w:rsidRPr="000453DC">
        <w:rPr>
          <w:rFonts w:ascii="Arial" w:hAnsi="Arial" w:cs="Arial"/>
          <w:i w:val="0"/>
          <w:iCs w:val="0"/>
        </w:rPr>
        <w:fldChar w:fldCharType="begin"/>
      </w:r>
      <w:r w:rsidR="005D444F" w:rsidRPr="000453DC">
        <w:rPr>
          <w:rFonts w:ascii="Arial" w:hAnsi="Arial" w:cs="Arial"/>
          <w:i w:val="0"/>
          <w:iCs w:val="0"/>
        </w:rPr>
        <w:instrText xml:space="preserve"> SEQ Figure \* ARABIC </w:instrText>
      </w:r>
      <w:r w:rsidR="005D444F" w:rsidRPr="000453DC">
        <w:rPr>
          <w:rFonts w:ascii="Arial" w:hAnsi="Arial" w:cs="Arial"/>
          <w:i w:val="0"/>
          <w:iCs w:val="0"/>
        </w:rPr>
        <w:fldChar w:fldCharType="separate"/>
      </w:r>
      <w:r w:rsidR="007076A4">
        <w:rPr>
          <w:rFonts w:ascii="Arial" w:hAnsi="Arial" w:cs="Arial"/>
          <w:i w:val="0"/>
          <w:iCs w:val="0"/>
          <w:noProof/>
        </w:rPr>
        <w:t>4</w:t>
      </w:r>
      <w:r w:rsidR="005D444F" w:rsidRPr="000453DC">
        <w:rPr>
          <w:rFonts w:ascii="Arial" w:hAnsi="Arial" w:cs="Arial"/>
          <w:i w:val="0"/>
          <w:iCs w:val="0"/>
          <w:noProof/>
        </w:rPr>
        <w:fldChar w:fldCharType="end"/>
      </w:r>
      <w:r w:rsidR="004C1EE0" w:rsidRPr="000453DC">
        <w:rPr>
          <w:rFonts w:ascii="Arial" w:hAnsi="Arial" w:cs="Arial"/>
          <w:i w:val="0"/>
          <w:iCs w:val="0"/>
          <w:noProof/>
        </w:rPr>
        <w:t xml:space="preserve">: </w:t>
      </w:r>
      <w:r w:rsidR="006E4BC1" w:rsidRPr="000453DC">
        <w:rPr>
          <w:rFonts w:ascii="Arial" w:hAnsi="Arial" w:cs="Arial"/>
          <w:i w:val="0"/>
          <w:iCs w:val="0"/>
        </w:rPr>
        <w:t>A snip from</w:t>
      </w:r>
      <w:r w:rsidRPr="000453DC">
        <w:rPr>
          <w:rFonts w:ascii="Arial" w:hAnsi="Arial" w:cs="Arial"/>
          <w:i w:val="0"/>
          <w:iCs w:val="0"/>
        </w:rPr>
        <w:t xml:space="preserve"> the </w:t>
      </w:r>
      <w:r w:rsidR="000453DC">
        <w:rPr>
          <w:rFonts w:ascii="Arial" w:hAnsi="Arial" w:cs="Arial"/>
          <w:i w:val="0"/>
          <w:iCs w:val="0"/>
        </w:rPr>
        <w:t>“</w:t>
      </w:r>
      <w:r w:rsidRPr="000453DC">
        <w:rPr>
          <w:rFonts w:ascii="Arial" w:hAnsi="Arial" w:cs="Arial"/>
          <w:i w:val="0"/>
          <w:iCs w:val="0"/>
        </w:rPr>
        <w:t>Contradiction</w:t>
      </w:r>
      <w:r w:rsidR="000453DC">
        <w:rPr>
          <w:rFonts w:ascii="Arial" w:hAnsi="Arial" w:cs="Arial"/>
          <w:i w:val="0"/>
          <w:iCs w:val="0"/>
        </w:rPr>
        <w:t xml:space="preserve"> m</w:t>
      </w:r>
      <w:r w:rsidRPr="000453DC">
        <w:rPr>
          <w:rFonts w:ascii="Arial" w:hAnsi="Arial" w:cs="Arial"/>
          <w:i w:val="0"/>
          <w:iCs w:val="0"/>
        </w:rPr>
        <w:t>atrix</w:t>
      </w:r>
      <w:r w:rsidR="000453DC">
        <w:rPr>
          <w:rFonts w:ascii="Arial" w:hAnsi="Arial" w:cs="Arial"/>
          <w:i w:val="0"/>
          <w:iCs w:val="0"/>
        </w:rPr>
        <w:t>”</w:t>
      </w:r>
      <w:r w:rsidRPr="000453DC">
        <w:rPr>
          <w:rFonts w:ascii="Arial" w:hAnsi="Arial" w:cs="Arial"/>
          <w:i w:val="0"/>
          <w:iCs w:val="0"/>
        </w:rPr>
        <w:t xml:space="preserve"> </w:t>
      </w:r>
      <w:r w:rsidR="0094033D" w:rsidRPr="000453DC">
        <w:rPr>
          <w:rFonts w:ascii="Arial" w:hAnsi="Arial" w:cs="Arial"/>
          <w:i w:val="0"/>
          <w:iCs w:val="0"/>
        </w:rPr>
        <w:t>t</w:t>
      </w:r>
      <w:r w:rsidRPr="000453DC">
        <w:rPr>
          <w:rFonts w:ascii="Arial" w:hAnsi="Arial" w:cs="Arial"/>
          <w:i w:val="0"/>
          <w:iCs w:val="0"/>
        </w:rPr>
        <w:t xml:space="preserve">ab </w:t>
      </w:r>
      <w:r w:rsidR="006E4BC1" w:rsidRPr="000453DC">
        <w:rPr>
          <w:rFonts w:ascii="Arial" w:hAnsi="Arial" w:cs="Arial"/>
          <w:i w:val="0"/>
          <w:iCs w:val="0"/>
        </w:rPr>
        <w:t xml:space="preserve">of </w:t>
      </w:r>
      <w:r w:rsidR="00221C29" w:rsidRPr="000453DC">
        <w:rPr>
          <w:rFonts w:ascii="Arial" w:hAnsi="Arial" w:cs="Arial"/>
          <w:i w:val="0"/>
          <w:iCs w:val="0"/>
        </w:rPr>
        <w:t xml:space="preserve">the TRIZ Tool workbook for </w:t>
      </w:r>
      <w:r w:rsidR="006E4BC1" w:rsidRPr="000453DC">
        <w:rPr>
          <w:rFonts w:ascii="Arial" w:hAnsi="Arial" w:cs="Arial"/>
          <w:i w:val="0"/>
          <w:iCs w:val="0"/>
        </w:rPr>
        <w:t xml:space="preserve">the Biofuel example. Note the conflict between the quality of the substance and energy efficiency shows up in </w:t>
      </w:r>
      <w:r w:rsidR="00AD6C77" w:rsidRPr="000453DC">
        <w:rPr>
          <w:rFonts w:ascii="Arial" w:hAnsi="Arial" w:cs="Arial"/>
          <w:i w:val="0"/>
          <w:iCs w:val="0"/>
        </w:rPr>
        <w:t xml:space="preserve">one </w:t>
      </w:r>
      <w:r w:rsidR="00DA4338" w:rsidRPr="000453DC">
        <w:rPr>
          <w:rFonts w:ascii="Arial" w:hAnsi="Arial" w:cs="Arial"/>
          <w:i w:val="0"/>
          <w:iCs w:val="0"/>
        </w:rPr>
        <w:t>i</w:t>
      </w:r>
      <w:r w:rsidR="00E21526" w:rsidRPr="000453DC">
        <w:rPr>
          <w:rFonts w:ascii="Arial" w:hAnsi="Arial" w:cs="Arial"/>
          <w:i w:val="0"/>
          <w:iCs w:val="0"/>
        </w:rPr>
        <w:t xml:space="preserve">mproving </w:t>
      </w:r>
      <w:r w:rsidR="00DA4338" w:rsidRPr="000453DC">
        <w:rPr>
          <w:rFonts w:ascii="Arial" w:hAnsi="Arial" w:cs="Arial"/>
          <w:i w:val="0"/>
          <w:iCs w:val="0"/>
        </w:rPr>
        <w:t>f</w:t>
      </w:r>
      <w:r w:rsidR="00E21526" w:rsidRPr="000453DC">
        <w:rPr>
          <w:rFonts w:ascii="Arial" w:hAnsi="Arial" w:cs="Arial"/>
          <w:i w:val="0"/>
          <w:iCs w:val="0"/>
        </w:rPr>
        <w:t>eatures (</w:t>
      </w:r>
      <w:r w:rsidR="009F2CD9" w:rsidRPr="000453DC">
        <w:rPr>
          <w:rFonts w:ascii="Arial" w:hAnsi="Arial" w:cs="Arial"/>
          <w:i w:val="0"/>
          <w:iCs w:val="0"/>
        </w:rPr>
        <w:t xml:space="preserve">No. </w:t>
      </w:r>
      <w:r w:rsidR="00E21526" w:rsidRPr="000453DC">
        <w:rPr>
          <w:rFonts w:ascii="Arial" w:hAnsi="Arial" w:cs="Arial"/>
          <w:i w:val="0"/>
          <w:iCs w:val="0"/>
        </w:rPr>
        <w:t xml:space="preserve">26 </w:t>
      </w:r>
      <w:r w:rsidR="00DA4338" w:rsidRPr="000453DC">
        <w:rPr>
          <w:rFonts w:ascii="Arial" w:hAnsi="Arial" w:cs="Arial"/>
          <w:i w:val="0"/>
          <w:iCs w:val="0"/>
        </w:rPr>
        <w:t>“</w:t>
      </w:r>
      <w:r w:rsidR="00E21526" w:rsidRPr="000453DC">
        <w:rPr>
          <w:rFonts w:ascii="Arial" w:hAnsi="Arial" w:cs="Arial"/>
          <w:i w:val="0"/>
          <w:iCs w:val="0"/>
        </w:rPr>
        <w:t>Qua</w:t>
      </w:r>
      <w:r w:rsidR="00A76ABA" w:rsidRPr="000453DC">
        <w:rPr>
          <w:rFonts w:ascii="Arial" w:hAnsi="Arial" w:cs="Arial"/>
          <w:i w:val="0"/>
          <w:iCs w:val="0"/>
        </w:rPr>
        <w:t>nt</w:t>
      </w:r>
      <w:r w:rsidR="00E21526" w:rsidRPr="000453DC">
        <w:rPr>
          <w:rFonts w:ascii="Arial" w:hAnsi="Arial" w:cs="Arial"/>
          <w:i w:val="0"/>
          <w:iCs w:val="0"/>
        </w:rPr>
        <w:t>ity of Substance</w:t>
      </w:r>
      <w:r w:rsidR="00DA4338" w:rsidRPr="000453DC">
        <w:rPr>
          <w:rFonts w:ascii="Arial" w:hAnsi="Arial" w:cs="Arial"/>
          <w:i w:val="0"/>
          <w:iCs w:val="0"/>
        </w:rPr>
        <w:t>”</w:t>
      </w:r>
      <w:r w:rsidR="00EB5466" w:rsidRPr="000453DC">
        <w:rPr>
          <w:rFonts w:ascii="Arial" w:hAnsi="Arial" w:cs="Arial"/>
          <w:i w:val="0"/>
          <w:iCs w:val="0"/>
        </w:rPr>
        <w:t>)</w:t>
      </w:r>
      <w:r w:rsidR="00E21526" w:rsidRPr="000453DC">
        <w:rPr>
          <w:rFonts w:ascii="Arial" w:hAnsi="Arial" w:cs="Arial"/>
          <w:i w:val="0"/>
          <w:iCs w:val="0"/>
        </w:rPr>
        <w:t xml:space="preserve"> and </w:t>
      </w:r>
      <w:r w:rsidR="00AD6C77" w:rsidRPr="000453DC">
        <w:rPr>
          <w:rFonts w:ascii="Arial" w:hAnsi="Arial" w:cs="Arial"/>
          <w:i w:val="0"/>
          <w:iCs w:val="0"/>
        </w:rPr>
        <w:t xml:space="preserve">three </w:t>
      </w:r>
      <w:r w:rsidR="00E21526" w:rsidRPr="000453DC">
        <w:rPr>
          <w:rFonts w:ascii="Arial" w:hAnsi="Arial" w:cs="Arial"/>
          <w:i w:val="0"/>
          <w:iCs w:val="0"/>
        </w:rPr>
        <w:t>w</w:t>
      </w:r>
      <w:r w:rsidR="006E4BC1" w:rsidRPr="000453DC">
        <w:rPr>
          <w:rFonts w:ascii="Arial" w:hAnsi="Arial" w:cs="Arial"/>
          <w:i w:val="0"/>
          <w:iCs w:val="0"/>
        </w:rPr>
        <w:t xml:space="preserve">orsening </w:t>
      </w:r>
      <w:r w:rsidR="00DA4338" w:rsidRPr="000453DC">
        <w:rPr>
          <w:rFonts w:ascii="Arial" w:hAnsi="Arial" w:cs="Arial"/>
          <w:i w:val="0"/>
          <w:iCs w:val="0"/>
        </w:rPr>
        <w:t>f</w:t>
      </w:r>
      <w:r w:rsidR="006E4BC1" w:rsidRPr="000453DC">
        <w:rPr>
          <w:rFonts w:ascii="Arial" w:hAnsi="Arial" w:cs="Arial"/>
          <w:i w:val="0"/>
          <w:iCs w:val="0"/>
        </w:rPr>
        <w:t>eatures</w:t>
      </w:r>
      <w:r w:rsidR="00E21526" w:rsidRPr="000453DC">
        <w:rPr>
          <w:rFonts w:ascii="Arial" w:hAnsi="Arial" w:cs="Arial"/>
          <w:i w:val="0"/>
          <w:iCs w:val="0"/>
        </w:rPr>
        <w:t xml:space="preserve"> (</w:t>
      </w:r>
      <w:r w:rsidR="009F2CD9" w:rsidRPr="000453DC">
        <w:rPr>
          <w:rFonts w:ascii="Arial" w:hAnsi="Arial" w:cs="Arial"/>
          <w:i w:val="0"/>
          <w:iCs w:val="0"/>
        </w:rPr>
        <w:t xml:space="preserve">No. </w:t>
      </w:r>
      <w:r w:rsidR="006E4BC1" w:rsidRPr="000453DC">
        <w:rPr>
          <w:rFonts w:ascii="Arial" w:hAnsi="Arial" w:cs="Arial"/>
          <w:i w:val="0"/>
          <w:iCs w:val="0"/>
        </w:rPr>
        <w:t xml:space="preserve">19 </w:t>
      </w:r>
      <w:r w:rsidR="00DA4338" w:rsidRPr="000453DC">
        <w:rPr>
          <w:rFonts w:ascii="Arial" w:hAnsi="Arial" w:cs="Arial"/>
          <w:i w:val="0"/>
          <w:iCs w:val="0"/>
        </w:rPr>
        <w:t>“</w:t>
      </w:r>
      <w:r w:rsidR="006E4BC1" w:rsidRPr="000453DC">
        <w:rPr>
          <w:rFonts w:ascii="Arial" w:hAnsi="Arial" w:cs="Arial"/>
          <w:i w:val="0"/>
          <w:iCs w:val="0"/>
        </w:rPr>
        <w:t>Use of Energy by moving object</w:t>
      </w:r>
      <w:r w:rsidR="00DA4338" w:rsidRPr="000453DC">
        <w:rPr>
          <w:rFonts w:ascii="Arial" w:hAnsi="Arial" w:cs="Arial"/>
          <w:i w:val="0"/>
          <w:iCs w:val="0"/>
        </w:rPr>
        <w:t>”</w:t>
      </w:r>
      <w:r w:rsidR="005D6AA4" w:rsidRPr="000453DC">
        <w:rPr>
          <w:rFonts w:ascii="Arial" w:hAnsi="Arial" w:cs="Arial"/>
          <w:i w:val="0"/>
          <w:iCs w:val="0"/>
        </w:rPr>
        <w:t>,</w:t>
      </w:r>
      <w:r w:rsidR="006E4BC1" w:rsidRPr="000453DC">
        <w:rPr>
          <w:rFonts w:ascii="Arial" w:hAnsi="Arial" w:cs="Arial"/>
          <w:i w:val="0"/>
          <w:iCs w:val="0"/>
        </w:rPr>
        <w:t xml:space="preserve"> </w:t>
      </w:r>
      <w:r w:rsidR="009F2CD9" w:rsidRPr="000453DC">
        <w:rPr>
          <w:rFonts w:ascii="Arial" w:hAnsi="Arial" w:cs="Arial"/>
          <w:i w:val="0"/>
          <w:iCs w:val="0"/>
        </w:rPr>
        <w:t xml:space="preserve">No. </w:t>
      </w:r>
      <w:r w:rsidR="006E4BC1" w:rsidRPr="000453DC">
        <w:rPr>
          <w:rFonts w:ascii="Arial" w:hAnsi="Arial" w:cs="Arial"/>
          <w:i w:val="0"/>
          <w:iCs w:val="0"/>
        </w:rPr>
        <w:t xml:space="preserve">21 </w:t>
      </w:r>
      <w:r w:rsidR="00DA4338" w:rsidRPr="000453DC">
        <w:rPr>
          <w:rFonts w:ascii="Arial" w:hAnsi="Arial" w:cs="Arial"/>
          <w:i w:val="0"/>
          <w:iCs w:val="0"/>
        </w:rPr>
        <w:t>“</w:t>
      </w:r>
      <w:r w:rsidR="006E4BC1" w:rsidRPr="000453DC">
        <w:rPr>
          <w:rFonts w:ascii="Arial" w:hAnsi="Arial" w:cs="Arial"/>
          <w:i w:val="0"/>
          <w:iCs w:val="0"/>
        </w:rPr>
        <w:t>Power</w:t>
      </w:r>
      <w:r w:rsidR="00DA4338" w:rsidRPr="000453DC">
        <w:rPr>
          <w:rFonts w:ascii="Arial" w:hAnsi="Arial" w:cs="Arial"/>
          <w:i w:val="0"/>
          <w:iCs w:val="0"/>
        </w:rPr>
        <w:t>”</w:t>
      </w:r>
      <w:r w:rsidR="005D6AA4" w:rsidRPr="000453DC">
        <w:rPr>
          <w:rFonts w:ascii="Arial" w:hAnsi="Arial" w:cs="Arial"/>
          <w:i w:val="0"/>
          <w:iCs w:val="0"/>
        </w:rPr>
        <w:t xml:space="preserve">, </w:t>
      </w:r>
      <w:r w:rsidR="00380A59" w:rsidRPr="000453DC">
        <w:rPr>
          <w:rFonts w:ascii="Arial" w:hAnsi="Arial" w:cs="Arial"/>
          <w:i w:val="0"/>
          <w:iCs w:val="0"/>
        </w:rPr>
        <w:t>and</w:t>
      </w:r>
      <w:r w:rsidR="005D6AA4" w:rsidRPr="000453DC">
        <w:rPr>
          <w:rFonts w:ascii="Arial" w:hAnsi="Arial" w:cs="Arial"/>
          <w:i w:val="0"/>
          <w:iCs w:val="0"/>
        </w:rPr>
        <w:t xml:space="preserve"> No</w:t>
      </w:r>
      <w:r w:rsidR="00380A59" w:rsidRPr="000453DC">
        <w:rPr>
          <w:rFonts w:ascii="Arial" w:hAnsi="Arial" w:cs="Arial"/>
          <w:i w:val="0"/>
          <w:iCs w:val="0"/>
        </w:rPr>
        <w:t>.</w:t>
      </w:r>
      <w:r w:rsidR="005D6AA4" w:rsidRPr="000453DC">
        <w:rPr>
          <w:rFonts w:ascii="Arial" w:hAnsi="Arial" w:cs="Arial"/>
          <w:i w:val="0"/>
          <w:iCs w:val="0"/>
        </w:rPr>
        <w:t xml:space="preserve"> 36</w:t>
      </w:r>
      <w:r w:rsidR="00380A59" w:rsidRPr="000453DC">
        <w:rPr>
          <w:rFonts w:ascii="Arial" w:hAnsi="Arial" w:cs="Arial"/>
          <w:i w:val="0"/>
          <w:iCs w:val="0"/>
        </w:rPr>
        <w:t xml:space="preserve"> “Device Complexity</w:t>
      </w:r>
      <w:r w:rsidR="00E21526" w:rsidRPr="000453DC">
        <w:rPr>
          <w:rFonts w:ascii="Arial" w:hAnsi="Arial" w:cs="Arial"/>
          <w:i w:val="0"/>
          <w:iCs w:val="0"/>
        </w:rPr>
        <w:t>)</w:t>
      </w:r>
      <w:r w:rsidR="006E4BC1" w:rsidRPr="000453DC">
        <w:rPr>
          <w:rFonts w:ascii="Arial" w:hAnsi="Arial" w:cs="Arial"/>
          <w:i w:val="0"/>
          <w:iCs w:val="0"/>
        </w:rPr>
        <w:t xml:space="preserve">. </w:t>
      </w:r>
      <w:r w:rsidR="00A827E1" w:rsidRPr="000453DC">
        <w:rPr>
          <w:rFonts w:ascii="Arial" w:hAnsi="Arial" w:cs="Arial"/>
          <w:i w:val="0"/>
          <w:iCs w:val="0"/>
        </w:rPr>
        <w:t xml:space="preserve">For example, </w:t>
      </w:r>
      <w:r w:rsidR="001E7A51" w:rsidRPr="000453DC">
        <w:rPr>
          <w:rFonts w:ascii="Arial" w:hAnsi="Arial" w:cs="Arial"/>
          <w:i w:val="0"/>
          <w:iCs w:val="0"/>
        </w:rPr>
        <w:t>improving the</w:t>
      </w:r>
      <w:r w:rsidR="00E21526" w:rsidRPr="000453DC">
        <w:rPr>
          <w:rFonts w:ascii="Arial" w:hAnsi="Arial" w:cs="Arial"/>
          <w:i w:val="0"/>
          <w:iCs w:val="0"/>
        </w:rPr>
        <w:t xml:space="preserve"> </w:t>
      </w:r>
      <w:r w:rsidR="00DA4338" w:rsidRPr="000453DC">
        <w:rPr>
          <w:rFonts w:ascii="Arial" w:hAnsi="Arial" w:cs="Arial"/>
          <w:i w:val="0"/>
          <w:iCs w:val="0"/>
        </w:rPr>
        <w:t>“</w:t>
      </w:r>
      <w:r w:rsidR="00E21526" w:rsidRPr="000453DC">
        <w:rPr>
          <w:rFonts w:ascii="Arial" w:hAnsi="Arial" w:cs="Arial"/>
          <w:i w:val="0"/>
          <w:iCs w:val="0"/>
        </w:rPr>
        <w:t>Qua</w:t>
      </w:r>
      <w:r w:rsidR="00A76ABA" w:rsidRPr="000453DC">
        <w:rPr>
          <w:rFonts w:ascii="Arial" w:hAnsi="Arial" w:cs="Arial"/>
          <w:i w:val="0"/>
          <w:iCs w:val="0"/>
        </w:rPr>
        <w:t>nt</w:t>
      </w:r>
      <w:r w:rsidR="00E21526" w:rsidRPr="000453DC">
        <w:rPr>
          <w:rFonts w:ascii="Arial" w:hAnsi="Arial" w:cs="Arial"/>
          <w:i w:val="0"/>
          <w:iCs w:val="0"/>
        </w:rPr>
        <w:t>ity of Substance</w:t>
      </w:r>
      <w:r w:rsidR="00DA4338" w:rsidRPr="000453DC">
        <w:rPr>
          <w:rFonts w:ascii="Arial" w:hAnsi="Arial" w:cs="Arial"/>
          <w:i w:val="0"/>
          <w:iCs w:val="0"/>
        </w:rPr>
        <w:t>”</w:t>
      </w:r>
      <w:r w:rsidR="00E21526" w:rsidRPr="000453DC">
        <w:rPr>
          <w:rFonts w:ascii="Arial" w:hAnsi="Arial" w:cs="Arial"/>
          <w:i w:val="0"/>
          <w:iCs w:val="0"/>
        </w:rPr>
        <w:t xml:space="preserve"> </w:t>
      </w:r>
      <w:r w:rsidR="00EB5466" w:rsidRPr="000453DC">
        <w:rPr>
          <w:rFonts w:ascii="Arial" w:hAnsi="Arial" w:cs="Arial"/>
          <w:i w:val="0"/>
          <w:iCs w:val="0"/>
        </w:rPr>
        <w:t xml:space="preserve">by </w:t>
      </w:r>
      <w:r w:rsidR="00E21526" w:rsidRPr="000453DC">
        <w:rPr>
          <w:rFonts w:ascii="Arial" w:hAnsi="Arial" w:cs="Arial"/>
          <w:i w:val="0"/>
          <w:iCs w:val="0"/>
        </w:rPr>
        <w:t>adding brush</w:t>
      </w:r>
      <w:r w:rsidR="006E4BC1" w:rsidRPr="000453DC">
        <w:rPr>
          <w:rFonts w:ascii="Arial" w:hAnsi="Arial" w:cs="Arial"/>
          <w:i w:val="0"/>
          <w:iCs w:val="0"/>
        </w:rPr>
        <w:t xml:space="preserve"> </w:t>
      </w:r>
      <w:r w:rsidR="00E21526" w:rsidRPr="000453DC">
        <w:rPr>
          <w:rFonts w:ascii="Arial" w:hAnsi="Arial" w:cs="Arial"/>
          <w:i w:val="0"/>
          <w:iCs w:val="0"/>
        </w:rPr>
        <w:t>to the biomass feed in</w:t>
      </w:r>
      <w:r w:rsidR="00EB5466" w:rsidRPr="000453DC">
        <w:rPr>
          <w:rFonts w:ascii="Arial" w:hAnsi="Arial" w:cs="Arial"/>
          <w:i w:val="0"/>
          <w:iCs w:val="0"/>
        </w:rPr>
        <w:t xml:space="preserve"> </w:t>
      </w:r>
      <w:r w:rsidR="002A4E7D" w:rsidRPr="000453DC">
        <w:rPr>
          <w:rFonts w:ascii="Arial" w:hAnsi="Arial" w:cs="Arial"/>
          <w:i w:val="0"/>
          <w:iCs w:val="0"/>
        </w:rPr>
        <w:t xml:space="preserve">the </w:t>
      </w:r>
      <w:r w:rsidR="00E21526" w:rsidRPr="000453DC">
        <w:rPr>
          <w:rFonts w:ascii="Arial" w:hAnsi="Arial" w:cs="Arial"/>
          <w:i w:val="0"/>
          <w:iCs w:val="0"/>
        </w:rPr>
        <w:t>preprocess</w:t>
      </w:r>
      <w:r w:rsidR="002A4E7D" w:rsidRPr="000453DC">
        <w:rPr>
          <w:rFonts w:ascii="Arial" w:hAnsi="Arial" w:cs="Arial"/>
          <w:i w:val="0"/>
          <w:iCs w:val="0"/>
        </w:rPr>
        <w:t>or</w:t>
      </w:r>
      <w:r w:rsidR="00E21526" w:rsidRPr="000453DC">
        <w:rPr>
          <w:rFonts w:ascii="Arial" w:hAnsi="Arial" w:cs="Arial"/>
          <w:i w:val="0"/>
          <w:iCs w:val="0"/>
        </w:rPr>
        <w:t xml:space="preserve"> </w:t>
      </w:r>
      <w:r w:rsidR="00343005" w:rsidRPr="000453DC">
        <w:rPr>
          <w:rFonts w:ascii="Arial" w:hAnsi="Arial" w:cs="Arial"/>
          <w:i w:val="0"/>
          <w:iCs w:val="0"/>
        </w:rPr>
        <w:t>has caused the</w:t>
      </w:r>
      <w:r w:rsidR="006E4BC1" w:rsidRPr="000453DC">
        <w:rPr>
          <w:rFonts w:ascii="Arial" w:hAnsi="Arial" w:cs="Arial"/>
          <w:i w:val="0"/>
          <w:iCs w:val="0"/>
        </w:rPr>
        <w:t xml:space="preserve"> </w:t>
      </w:r>
      <w:r w:rsidR="00E21526" w:rsidRPr="000453DC">
        <w:rPr>
          <w:rFonts w:ascii="Arial" w:hAnsi="Arial" w:cs="Arial"/>
          <w:i w:val="0"/>
          <w:iCs w:val="0"/>
        </w:rPr>
        <w:t xml:space="preserve">worsening </w:t>
      </w:r>
      <w:r w:rsidR="00EB5466" w:rsidRPr="000453DC">
        <w:rPr>
          <w:rFonts w:ascii="Arial" w:hAnsi="Arial" w:cs="Arial"/>
          <w:i w:val="0"/>
          <w:iCs w:val="0"/>
        </w:rPr>
        <w:t xml:space="preserve">of </w:t>
      </w:r>
      <w:r w:rsidR="00E21526" w:rsidRPr="000453DC">
        <w:rPr>
          <w:rFonts w:ascii="Arial" w:hAnsi="Arial" w:cs="Arial"/>
          <w:i w:val="0"/>
          <w:iCs w:val="0"/>
        </w:rPr>
        <w:t xml:space="preserve">feature </w:t>
      </w:r>
      <w:r w:rsidR="009F2CD9" w:rsidRPr="000453DC">
        <w:rPr>
          <w:rFonts w:ascii="Arial" w:hAnsi="Arial" w:cs="Arial"/>
          <w:i w:val="0"/>
          <w:iCs w:val="0"/>
        </w:rPr>
        <w:t xml:space="preserve">No. </w:t>
      </w:r>
      <w:r w:rsidR="006E4BC1" w:rsidRPr="000453DC">
        <w:rPr>
          <w:rFonts w:ascii="Arial" w:hAnsi="Arial" w:cs="Arial"/>
          <w:i w:val="0"/>
          <w:iCs w:val="0"/>
        </w:rPr>
        <w:t xml:space="preserve">36 </w:t>
      </w:r>
      <w:r w:rsidR="00DA4338" w:rsidRPr="000453DC">
        <w:rPr>
          <w:rFonts w:ascii="Arial" w:hAnsi="Arial" w:cs="Arial"/>
          <w:i w:val="0"/>
          <w:iCs w:val="0"/>
        </w:rPr>
        <w:t>“</w:t>
      </w:r>
      <w:r w:rsidR="00E21526" w:rsidRPr="000453DC">
        <w:rPr>
          <w:rFonts w:ascii="Arial" w:hAnsi="Arial" w:cs="Arial"/>
          <w:i w:val="0"/>
          <w:iCs w:val="0"/>
        </w:rPr>
        <w:t>D</w:t>
      </w:r>
      <w:r w:rsidR="006E4BC1" w:rsidRPr="000453DC">
        <w:rPr>
          <w:rFonts w:ascii="Arial" w:hAnsi="Arial" w:cs="Arial"/>
          <w:i w:val="0"/>
          <w:iCs w:val="0"/>
        </w:rPr>
        <w:t>evice complexity.</w:t>
      </w:r>
      <w:r w:rsidR="00DA4338" w:rsidRPr="000453DC">
        <w:rPr>
          <w:rFonts w:ascii="Arial" w:hAnsi="Arial" w:cs="Arial"/>
          <w:i w:val="0"/>
          <w:iCs w:val="0"/>
        </w:rPr>
        <w:t>”</w:t>
      </w:r>
      <w:r w:rsidR="006E4BC1" w:rsidRPr="000453DC">
        <w:rPr>
          <w:rFonts w:ascii="Arial" w:hAnsi="Arial" w:cs="Arial"/>
          <w:i w:val="0"/>
          <w:iCs w:val="0"/>
        </w:rPr>
        <w:t xml:space="preserve"> </w:t>
      </w:r>
    </w:p>
    <w:p w14:paraId="0677120A" w14:textId="77777777" w:rsidR="000453DC" w:rsidRDefault="000453DC" w:rsidP="009B5AAE">
      <w:pPr>
        <w:spacing w:after="0" w:line="240" w:lineRule="auto"/>
        <w:rPr>
          <w:rFonts w:ascii="Arial" w:hAnsi="Arial" w:cs="Arial"/>
        </w:rPr>
      </w:pPr>
    </w:p>
    <w:p w14:paraId="025002B9" w14:textId="39798884" w:rsidR="00D67955" w:rsidRPr="00153BDC" w:rsidRDefault="00D67955" w:rsidP="009B5AAE">
      <w:pPr>
        <w:spacing w:after="0" w:line="240" w:lineRule="auto"/>
        <w:rPr>
          <w:rFonts w:ascii="Arial" w:hAnsi="Arial" w:cs="Arial"/>
        </w:rPr>
      </w:pPr>
      <w:r w:rsidRPr="00153BDC">
        <w:rPr>
          <w:rFonts w:ascii="Arial" w:hAnsi="Arial" w:cs="Arial"/>
        </w:rPr>
        <w:t>It is not necessary to explore all contractions on the same “run” of the</w:t>
      </w:r>
      <w:r w:rsidR="00DA4338" w:rsidRPr="00153BDC">
        <w:rPr>
          <w:rFonts w:ascii="Arial" w:hAnsi="Arial" w:cs="Arial"/>
        </w:rPr>
        <w:t xml:space="preserve"> TRIZ</w:t>
      </w:r>
      <w:r w:rsidRPr="00153BDC">
        <w:rPr>
          <w:rFonts w:ascii="Arial" w:hAnsi="Arial" w:cs="Arial"/>
        </w:rPr>
        <w:t xml:space="preserve"> </w:t>
      </w:r>
      <w:r w:rsidR="00DA4338" w:rsidRPr="00153BDC">
        <w:rPr>
          <w:rFonts w:ascii="Arial" w:hAnsi="Arial" w:cs="Arial"/>
        </w:rPr>
        <w:t>T</w:t>
      </w:r>
      <w:r w:rsidRPr="00153BDC">
        <w:rPr>
          <w:rFonts w:ascii="Arial" w:hAnsi="Arial" w:cs="Arial"/>
        </w:rPr>
        <w:t xml:space="preserve">ool. You can conduct multiple runs </w:t>
      </w:r>
      <w:proofErr w:type="gramStart"/>
      <w:r w:rsidRPr="00153BDC">
        <w:rPr>
          <w:rFonts w:ascii="Arial" w:hAnsi="Arial" w:cs="Arial"/>
        </w:rPr>
        <w:t>in order to</w:t>
      </w:r>
      <w:proofErr w:type="gramEnd"/>
      <w:r w:rsidRPr="00153BDC">
        <w:rPr>
          <w:rFonts w:ascii="Arial" w:hAnsi="Arial" w:cs="Arial"/>
        </w:rPr>
        <w:t xml:space="preserve"> explore one contradiction at a time. To do that, simply put the cursor on the tab and right click so you can copy that tab. Then rename the tabs so you know which contra</w:t>
      </w:r>
      <w:r w:rsidR="0085469D" w:rsidRPr="00153BDC">
        <w:rPr>
          <w:rFonts w:ascii="Arial" w:hAnsi="Arial" w:cs="Arial"/>
        </w:rPr>
        <w:t xml:space="preserve">diction </w:t>
      </w:r>
      <w:r w:rsidRPr="00153BDC">
        <w:rPr>
          <w:rFonts w:ascii="Arial" w:hAnsi="Arial" w:cs="Arial"/>
        </w:rPr>
        <w:t xml:space="preserve">is addressed on which tab. </w:t>
      </w:r>
    </w:p>
    <w:p w14:paraId="2AFFED41" w14:textId="77777777" w:rsidR="00E9653D" w:rsidRPr="00153BDC" w:rsidRDefault="00E9653D" w:rsidP="009B5AAE">
      <w:pPr>
        <w:spacing w:after="0" w:line="240" w:lineRule="auto"/>
        <w:rPr>
          <w:rFonts w:ascii="Arial" w:hAnsi="Arial" w:cs="Arial"/>
        </w:rPr>
      </w:pPr>
    </w:p>
    <w:p w14:paraId="5B9236E5" w14:textId="6C6D2447" w:rsidR="00DE50C8" w:rsidRPr="00153BDC" w:rsidRDefault="00E21526" w:rsidP="009B5AAE">
      <w:pPr>
        <w:pStyle w:val="Heading3"/>
        <w:spacing w:before="0" w:line="240" w:lineRule="auto"/>
        <w:rPr>
          <w:rFonts w:ascii="Arial" w:hAnsi="Arial" w:cs="Arial"/>
        </w:rPr>
      </w:pPr>
      <w:r w:rsidRPr="00153BDC">
        <w:rPr>
          <w:rFonts w:ascii="Arial" w:hAnsi="Arial" w:cs="Arial"/>
        </w:rPr>
        <w:t>S</w:t>
      </w:r>
      <w:r w:rsidR="00493E4D" w:rsidRPr="00153BDC">
        <w:rPr>
          <w:rFonts w:ascii="Arial" w:hAnsi="Arial" w:cs="Arial"/>
        </w:rPr>
        <w:t xml:space="preserve">tep 3: </w:t>
      </w:r>
      <w:r w:rsidR="00E016C3" w:rsidRPr="00153BDC">
        <w:rPr>
          <w:rFonts w:ascii="Arial" w:hAnsi="Arial" w:cs="Arial"/>
        </w:rPr>
        <w:t xml:space="preserve">Conduct a search of technical solutions that have solved similar </w:t>
      </w:r>
      <w:proofErr w:type="gramStart"/>
      <w:r w:rsidR="00E016C3" w:rsidRPr="00153BDC">
        <w:rPr>
          <w:rFonts w:ascii="Arial" w:hAnsi="Arial" w:cs="Arial"/>
        </w:rPr>
        <w:t>contra</w:t>
      </w:r>
      <w:r w:rsidR="00B44780" w:rsidRPr="00153BDC">
        <w:rPr>
          <w:rFonts w:ascii="Arial" w:hAnsi="Arial" w:cs="Arial"/>
        </w:rPr>
        <w:t>di</w:t>
      </w:r>
      <w:r w:rsidR="00E016C3" w:rsidRPr="00153BDC">
        <w:rPr>
          <w:rFonts w:ascii="Arial" w:hAnsi="Arial" w:cs="Arial"/>
        </w:rPr>
        <w:t>ctions</w:t>
      </w:r>
      <w:proofErr w:type="gramEnd"/>
      <w:r w:rsidR="00E016C3" w:rsidRPr="00153BDC">
        <w:rPr>
          <w:rFonts w:ascii="Arial" w:hAnsi="Arial" w:cs="Arial"/>
        </w:rPr>
        <w:t xml:space="preserve"> </w:t>
      </w:r>
    </w:p>
    <w:p w14:paraId="52EC77BA" w14:textId="77777777" w:rsidR="00E9653D" w:rsidRPr="00153BDC" w:rsidRDefault="00E9653D" w:rsidP="009B5AAE">
      <w:pPr>
        <w:spacing w:after="0" w:line="240" w:lineRule="auto"/>
        <w:rPr>
          <w:rFonts w:ascii="Arial" w:hAnsi="Arial" w:cs="Arial"/>
        </w:rPr>
      </w:pPr>
    </w:p>
    <w:p w14:paraId="453241A4" w14:textId="77777777" w:rsidR="00826397" w:rsidRDefault="00230844" w:rsidP="009B5AAE">
      <w:pPr>
        <w:spacing w:after="0" w:line="240" w:lineRule="auto"/>
        <w:rPr>
          <w:rFonts w:ascii="Arial" w:hAnsi="Arial" w:cs="Arial"/>
        </w:rPr>
      </w:pPr>
      <w:r w:rsidRPr="00153BDC">
        <w:rPr>
          <w:rFonts w:ascii="Arial" w:hAnsi="Arial" w:cs="Arial"/>
        </w:rPr>
        <w:t xml:space="preserve">In distinction to </w:t>
      </w:r>
      <w:r w:rsidR="00E9653D" w:rsidRPr="00153BDC">
        <w:rPr>
          <w:rFonts w:ascii="Arial" w:hAnsi="Arial" w:cs="Arial"/>
        </w:rPr>
        <w:t xml:space="preserve">a </w:t>
      </w:r>
      <w:r w:rsidRPr="00153BDC">
        <w:rPr>
          <w:rFonts w:ascii="Arial" w:hAnsi="Arial" w:cs="Arial"/>
        </w:rPr>
        <w:t>traditional TRIZ</w:t>
      </w:r>
      <w:r w:rsidR="00E9653D" w:rsidRPr="00153BDC">
        <w:rPr>
          <w:rFonts w:ascii="Arial" w:hAnsi="Arial" w:cs="Arial"/>
        </w:rPr>
        <w:t xml:space="preserve"> approach</w:t>
      </w:r>
      <w:r w:rsidRPr="00153BDC">
        <w:rPr>
          <w:rFonts w:ascii="Arial" w:hAnsi="Arial" w:cs="Arial"/>
        </w:rPr>
        <w:t xml:space="preserve"> which relies only on the patent literature, in the age of the </w:t>
      </w:r>
      <w:r w:rsidR="0094033D" w:rsidRPr="00153BDC">
        <w:rPr>
          <w:rFonts w:ascii="Arial" w:hAnsi="Arial" w:cs="Arial"/>
        </w:rPr>
        <w:t>i</w:t>
      </w:r>
      <w:r w:rsidRPr="00153BDC">
        <w:rPr>
          <w:rFonts w:ascii="Arial" w:hAnsi="Arial" w:cs="Arial"/>
        </w:rPr>
        <w:t xml:space="preserve">nternet </w:t>
      </w:r>
      <w:r w:rsidR="003D737A" w:rsidRPr="00153BDC">
        <w:rPr>
          <w:rFonts w:ascii="Arial" w:hAnsi="Arial" w:cs="Arial"/>
        </w:rPr>
        <w:t>you</w:t>
      </w:r>
      <w:r w:rsidRPr="00153BDC">
        <w:rPr>
          <w:rFonts w:ascii="Arial" w:hAnsi="Arial" w:cs="Arial"/>
        </w:rPr>
        <w:t xml:space="preserve"> can search a wider variety of sources. </w:t>
      </w:r>
      <w:r w:rsidR="00204478" w:rsidRPr="00153BDC">
        <w:rPr>
          <w:rFonts w:ascii="Arial" w:hAnsi="Arial" w:cs="Arial"/>
        </w:rPr>
        <w:t xml:space="preserve">Enter </w:t>
      </w:r>
      <w:r w:rsidR="00883AC9" w:rsidRPr="00153BDC">
        <w:rPr>
          <w:rFonts w:ascii="Arial" w:hAnsi="Arial" w:cs="Arial"/>
        </w:rPr>
        <w:t>your problem in a search engine</w:t>
      </w:r>
      <w:r w:rsidR="00555FEA" w:rsidRPr="00153BDC">
        <w:rPr>
          <w:rFonts w:ascii="Arial" w:hAnsi="Arial" w:cs="Arial"/>
        </w:rPr>
        <w:t xml:space="preserve">, </w:t>
      </w:r>
      <w:r w:rsidR="00DA4338" w:rsidRPr="00153BDC">
        <w:rPr>
          <w:rFonts w:ascii="Arial" w:hAnsi="Arial" w:cs="Arial"/>
        </w:rPr>
        <w:t xml:space="preserve">a </w:t>
      </w:r>
      <w:r w:rsidR="00A719D5" w:rsidRPr="00153BDC">
        <w:rPr>
          <w:rFonts w:ascii="Arial" w:hAnsi="Arial" w:cs="Arial"/>
        </w:rPr>
        <w:t xml:space="preserve">searchable </w:t>
      </w:r>
      <w:r w:rsidR="00555FEA" w:rsidRPr="00153BDC">
        <w:rPr>
          <w:rFonts w:ascii="Arial" w:hAnsi="Arial" w:cs="Arial"/>
        </w:rPr>
        <w:t xml:space="preserve">patent </w:t>
      </w:r>
      <w:r w:rsidR="00DA4338" w:rsidRPr="00153BDC">
        <w:rPr>
          <w:rFonts w:ascii="Arial" w:hAnsi="Arial" w:cs="Arial"/>
        </w:rPr>
        <w:t>database</w:t>
      </w:r>
      <w:r w:rsidR="00555FEA" w:rsidRPr="00153BDC">
        <w:rPr>
          <w:rFonts w:ascii="Arial" w:hAnsi="Arial" w:cs="Arial"/>
        </w:rPr>
        <w:t xml:space="preserve">, </w:t>
      </w:r>
      <w:r w:rsidR="00DA4338" w:rsidRPr="00153BDC">
        <w:rPr>
          <w:rFonts w:ascii="Arial" w:hAnsi="Arial" w:cs="Arial"/>
        </w:rPr>
        <w:t xml:space="preserve">a </w:t>
      </w:r>
      <w:r w:rsidR="00A719D5" w:rsidRPr="00153BDC">
        <w:rPr>
          <w:rFonts w:ascii="Arial" w:hAnsi="Arial" w:cs="Arial"/>
        </w:rPr>
        <w:t xml:space="preserve">searchable </w:t>
      </w:r>
      <w:r w:rsidR="00555FEA" w:rsidRPr="00153BDC">
        <w:rPr>
          <w:rFonts w:ascii="Arial" w:hAnsi="Arial" w:cs="Arial"/>
        </w:rPr>
        <w:t>refer</w:t>
      </w:r>
      <w:r w:rsidR="00512C45" w:rsidRPr="00153BDC">
        <w:rPr>
          <w:rFonts w:ascii="Arial" w:hAnsi="Arial" w:cs="Arial"/>
        </w:rPr>
        <w:t>e</w:t>
      </w:r>
      <w:r w:rsidR="00555FEA" w:rsidRPr="00153BDC">
        <w:rPr>
          <w:rFonts w:ascii="Arial" w:hAnsi="Arial" w:cs="Arial"/>
        </w:rPr>
        <w:t>ed literature database</w:t>
      </w:r>
      <w:r w:rsidR="0094033D" w:rsidRPr="00153BDC">
        <w:rPr>
          <w:rFonts w:ascii="Arial" w:hAnsi="Arial" w:cs="Arial"/>
        </w:rPr>
        <w:t>,</w:t>
      </w:r>
      <w:r w:rsidR="00555FEA" w:rsidRPr="00153BDC">
        <w:rPr>
          <w:rFonts w:ascii="Arial" w:hAnsi="Arial" w:cs="Arial"/>
        </w:rPr>
        <w:t xml:space="preserve"> or other place</w:t>
      </w:r>
      <w:r w:rsidR="0094033D" w:rsidRPr="00153BDC">
        <w:rPr>
          <w:rFonts w:ascii="Arial" w:hAnsi="Arial" w:cs="Arial"/>
        </w:rPr>
        <w:t>s</w:t>
      </w:r>
      <w:r w:rsidR="00555FEA" w:rsidRPr="00153BDC">
        <w:rPr>
          <w:rFonts w:ascii="Arial" w:hAnsi="Arial" w:cs="Arial"/>
        </w:rPr>
        <w:t xml:space="preserve"> </w:t>
      </w:r>
      <w:r w:rsidR="00B44780" w:rsidRPr="00153BDC">
        <w:rPr>
          <w:rFonts w:ascii="Arial" w:hAnsi="Arial" w:cs="Arial"/>
        </w:rPr>
        <w:t xml:space="preserve">where </w:t>
      </w:r>
      <w:r w:rsidR="00555FEA" w:rsidRPr="00153BDC">
        <w:rPr>
          <w:rFonts w:ascii="Arial" w:hAnsi="Arial" w:cs="Arial"/>
        </w:rPr>
        <w:t xml:space="preserve">solutions might be found. </w:t>
      </w:r>
      <w:r w:rsidR="00A44EE8" w:rsidRPr="00153BDC">
        <w:rPr>
          <w:rFonts w:ascii="Arial" w:hAnsi="Arial" w:cs="Arial"/>
        </w:rPr>
        <w:t xml:space="preserve">Examine the hits for possible </w:t>
      </w:r>
      <w:r w:rsidR="0094033D" w:rsidRPr="00153BDC">
        <w:rPr>
          <w:rFonts w:ascii="Arial" w:hAnsi="Arial" w:cs="Arial"/>
        </w:rPr>
        <w:t>analogous</w:t>
      </w:r>
      <w:r w:rsidR="00A44EE8" w:rsidRPr="00153BDC">
        <w:rPr>
          <w:rFonts w:ascii="Arial" w:hAnsi="Arial" w:cs="Arial"/>
        </w:rPr>
        <w:t xml:space="preserve"> problems. </w:t>
      </w:r>
    </w:p>
    <w:p w14:paraId="742FF2B6" w14:textId="77777777" w:rsidR="00826397" w:rsidRDefault="00826397" w:rsidP="009B5AAE">
      <w:pPr>
        <w:spacing w:after="0" w:line="240" w:lineRule="auto"/>
        <w:rPr>
          <w:rFonts w:ascii="Arial" w:hAnsi="Arial" w:cs="Arial"/>
        </w:rPr>
      </w:pPr>
    </w:p>
    <w:p w14:paraId="4333D0BD" w14:textId="340D101D" w:rsidR="00A44EE8" w:rsidRPr="00153BDC" w:rsidRDefault="00E21526" w:rsidP="009B5AAE">
      <w:pPr>
        <w:spacing w:after="0" w:line="240" w:lineRule="auto"/>
        <w:rPr>
          <w:rFonts w:ascii="Arial" w:hAnsi="Arial" w:cs="Arial"/>
        </w:rPr>
      </w:pPr>
      <w:r w:rsidRPr="00153BDC">
        <w:rPr>
          <w:rFonts w:ascii="Arial" w:hAnsi="Arial" w:cs="Arial"/>
        </w:rPr>
        <w:t>Figure</w:t>
      </w:r>
      <w:r w:rsidR="00297B99" w:rsidRPr="00153BDC">
        <w:rPr>
          <w:rFonts w:ascii="Arial" w:hAnsi="Arial" w:cs="Arial"/>
        </w:rPr>
        <w:t>s</w:t>
      </w:r>
      <w:r w:rsidRPr="00153BDC">
        <w:rPr>
          <w:rFonts w:ascii="Arial" w:hAnsi="Arial" w:cs="Arial"/>
        </w:rPr>
        <w:t xml:space="preserve"> </w:t>
      </w:r>
      <w:r w:rsidR="00E9653D" w:rsidRPr="00153BDC">
        <w:rPr>
          <w:rFonts w:ascii="Arial" w:hAnsi="Arial" w:cs="Arial"/>
        </w:rPr>
        <w:t xml:space="preserve">5 </w:t>
      </w:r>
      <w:r w:rsidRPr="00153BDC">
        <w:rPr>
          <w:rFonts w:ascii="Arial" w:hAnsi="Arial" w:cs="Arial"/>
        </w:rPr>
        <w:t>illustrates the use of web searching</w:t>
      </w:r>
      <w:r w:rsidR="00B44780" w:rsidRPr="00153BDC">
        <w:rPr>
          <w:rFonts w:ascii="Arial" w:hAnsi="Arial" w:cs="Arial"/>
        </w:rPr>
        <w:t xml:space="preserve"> for “measuring volume of cut materials” to address contradictions related to processing </w:t>
      </w:r>
      <w:r w:rsidR="00F1155A" w:rsidRPr="00153BDC">
        <w:rPr>
          <w:rFonts w:ascii="Arial" w:hAnsi="Arial" w:cs="Arial"/>
        </w:rPr>
        <w:t xml:space="preserve">biomass </w:t>
      </w:r>
      <w:r w:rsidR="00B44780" w:rsidRPr="00153BDC">
        <w:rPr>
          <w:rFonts w:ascii="Arial" w:hAnsi="Arial" w:cs="Arial"/>
        </w:rPr>
        <w:t xml:space="preserve">for </w:t>
      </w:r>
      <w:r w:rsidR="00F1155A" w:rsidRPr="00153BDC">
        <w:rPr>
          <w:rFonts w:ascii="Arial" w:hAnsi="Arial" w:cs="Arial"/>
        </w:rPr>
        <w:t xml:space="preserve">the </w:t>
      </w:r>
      <w:proofErr w:type="gramStart"/>
      <w:r w:rsidR="00F1155A" w:rsidRPr="00153BDC">
        <w:rPr>
          <w:rFonts w:ascii="Arial" w:hAnsi="Arial" w:cs="Arial"/>
        </w:rPr>
        <w:t>mini-refinery</w:t>
      </w:r>
      <w:proofErr w:type="gramEnd"/>
      <w:r w:rsidR="00F1155A" w:rsidRPr="00153BDC">
        <w:rPr>
          <w:rFonts w:ascii="Arial" w:hAnsi="Arial" w:cs="Arial"/>
        </w:rPr>
        <w:t xml:space="preserve"> of </w:t>
      </w:r>
      <w:r w:rsidR="00B44780" w:rsidRPr="00153BDC">
        <w:rPr>
          <w:rFonts w:ascii="Arial" w:hAnsi="Arial" w:cs="Arial"/>
        </w:rPr>
        <w:t>the Biofuels Example</w:t>
      </w:r>
      <w:r w:rsidRPr="00153BDC">
        <w:rPr>
          <w:rFonts w:ascii="Arial" w:hAnsi="Arial" w:cs="Arial"/>
        </w:rPr>
        <w:t xml:space="preserve">. </w:t>
      </w:r>
    </w:p>
    <w:p w14:paraId="458B961A" w14:textId="3E47AFA5" w:rsidR="009128ED" w:rsidRPr="00153BDC" w:rsidRDefault="00E21526" w:rsidP="009B5AAE">
      <w:pPr>
        <w:keepNext/>
        <w:spacing w:after="0" w:line="240" w:lineRule="auto"/>
        <w:rPr>
          <w:rFonts w:ascii="Arial" w:hAnsi="Arial" w:cs="Arial"/>
        </w:rPr>
      </w:pPr>
      <w:r w:rsidRPr="00153BDC">
        <w:rPr>
          <w:rFonts w:ascii="Arial" w:hAnsi="Arial" w:cs="Arial"/>
          <w:noProof/>
        </w:rPr>
        <w:lastRenderedPageBreak/>
        <w:drawing>
          <wp:inline distT="0" distB="0" distL="0" distR="0" wp14:anchorId="5F2A317E" wp14:editId="70B9A5D5">
            <wp:extent cx="4216617" cy="5645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6617" cy="5645440"/>
                    </a:xfrm>
                    <a:prstGeom prst="rect">
                      <a:avLst/>
                    </a:prstGeom>
                  </pic:spPr>
                </pic:pic>
              </a:graphicData>
            </a:graphic>
          </wp:inline>
        </w:drawing>
      </w:r>
    </w:p>
    <w:p w14:paraId="4D7454B7" w14:textId="77777777" w:rsidR="00826397" w:rsidRDefault="00826397" w:rsidP="009B5AAE">
      <w:pPr>
        <w:pStyle w:val="Caption"/>
        <w:spacing w:after="0"/>
        <w:rPr>
          <w:rFonts w:ascii="Arial" w:hAnsi="Arial" w:cs="Arial"/>
        </w:rPr>
      </w:pPr>
    </w:p>
    <w:p w14:paraId="31EC61E3" w14:textId="3AA124B6" w:rsidR="003E5145" w:rsidRPr="00826397" w:rsidRDefault="009128ED" w:rsidP="009B5AAE">
      <w:pPr>
        <w:pStyle w:val="Caption"/>
        <w:spacing w:after="0"/>
        <w:rPr>
          <w:rFonts w:ascii="Arial" w:hAnsi="Arial" w:cs="Arial"/>
          <w:i w:val="0"/>
          <w:iCs w:val="0"/>
        </w:rPr>
      </w:pPr>
      <w:r w:rsidRPr="00826397">
        <w:rPr>
          <w:rFonts w:ascii="Arial" w:hAnsi="Arial" w:cs="Arial"/>
          <w:i w:val="0"/>
          <w:iCs w:val="0"/>
        </w:rPr>
        <w:t xml:space="preserve">Figure </w:t>
      </w:r>
      <w:r w:rsidR="00FD696F" w:rsidRPr="00826397">
        <w:rPr>
          <w:rFonts w:ascii="Arial" w:hAnsi="Arial" w:cs="Arial"/>
          <w:i w:val="0"/>
          <w:iCs w:val="0"/>
        </w:rPr>
        <w:fldChar w:fldCharType="begin"/>
      </w:r>
      <w:r w:rsidR="00FD696F" w:rsidRPr="00826397">
        <w:rPr>
          <w:rFonts w:ascii="Arial" w:hAnsi="Arial" w:cs="Arial"/>
          <w:i w:val="0"/>
          <w:iCs w:val="0"/>
        </w:rPr>
        <w:instrText xml:space="preserve"> SEQ Figure \* ARABIC </w:instrText>
      </w:r>
      <w:r w:rsidR="00FD696F" w:rsidRPr="00826397">
        <w:rPr>
          <w:rFonts w:ascii="Arial" w:hAnsi="Arial" w:cs="Arial"/>
          <w:i w:val="0"/>
          <w:iCs w:val="0"/>
        </w:rPr>
        <w:fldChar w:fldCharType="separate"/>
      </w:r>
      <w:r w:rsidR="007076A4">
        <w:rPr>
          <w:rFonts w:ascii="Arial" w:hAnsi="Arial" w:cs="Arial"/>
          <w:i w:val="0"/>
          <w:iCs w:val="0"/>
          <w:noProof/>
        </w:rPr>
        <w:t>5</w:t>
      </w:r>
      <w:r w:rsidR="00FD696F" w:rsidRPr="00826397">
        <w:rPr>
          <w:rFonts w:ascii="Arial" w:hAnsi="Arial" w:cs="Arial"/>
          <w:i w:val="0"/>
          <w:iCs w:val="0"/>
          <w:noProof/>
        </w:rPr>
        <w:fldChar w:fldCharType="end"/>
      </w:r>
      <w:r w:rsidRPr="00826397">
        <w:rPr>
          <w:rFonts w:ascii="Arial" w:hAnsi="Arial" w:cs="Arial"/>
          <w:i w:val="0"/>
          <w:iCs w:val="0"/>
        </w:rPr>
        <w:t xml:space="preserve">: </w:t>
      </w:r>
      <w:r w:rsidR="00B44780" w:rsidRPr="00826397">
        <w:rPr>
          <w:rFonts w:ascii="Arial" w:hAnsi="Arial" w:cs="Arial"/>
          <w:i w:val="0"/>
          <w:iCs w:val="0"/>
        </w:rPr>
        <w:t>To find information that may be useful for the Biofuels E</w:t>
      </w:r>
      <w:r w:rsidR="00E21526" w:rsidRPr="00826397">
        <w:rPr>
          <w:rFonts w:ascii="Arial" w:hAnsi="Arial" w:cs="Arial"/>
          <w:i w:val="0"/>
          <w:iCs w:val="0"/>
        </w:rPr>
        <w:t xml:space="preserve">xample, the search string “measuring volume of cut materials” </w:t>
      </w:r>
      <w:r w:rsidR="00B44780" w:rsidRPr="00826397">
        <w:rPr>
          <w:rFonts w:ascii="Arial" w:hAnsi="Arial" w:cs="Arial"/>
          <w:i w:val="0"/>
          <w:iCs w:val="0"/>
        </w:rPr>
        <w:t xml:space="preserve">was entered </w:t>
      </w:r>
      <w:r w:rsidR="00E21526" w:rsidRPr="00826397">
        <w:rPr>
          <w:rFonts w:ascii="Arial" w:hAnsi="Arial" w:cs="Arial"/>
          <w:i w:val="0"/>
          <w:iCs w:val="0"/>
        </w:rPr>
        <w:t xml:space="preserve">in </w:t>
      </w:r>
      <w:r w:rsidR="007C19AC" w:rsidRPr="00826397">
        <w:rPr>
          <w:rFonts w:ascii="Arial" w:hAnsi="Arial" w:cs="Arial"/>
          <w:i w:val="0"/>
          <w:iCs w:val="0"/>
        </w:rPr>
        <w:t>a web search engine</w:t>
      </w:r>
      <w:r w:rsidR="00E21526" w:rsidRPr="00826397">
        <w:rPr>
          <w:rFonts w:ascii="Arial" w:hAnsi="Arial" w:cs="Arial"/>
          <w:i w:val="0"/>
          <w:iCs w:val="0"/>
        </w:rPr>
        <w:t xml:space="preserve">. </w:t>
      </w:r>
    </w:p>
    <w:p w14:paraId="504D8AE9" w14:textId="77777777" w:rsidR="00826397" w:rsidRDefault="00826397" w:rsidP="009B5AAE">
      <w:pPr>
        <w:spacing w:after="0" w:line="240" w:lineRule="auto"/>
        <w:rPr>
          <w:rFonts w:ascii="Arial" w:hAnsi="Arial" w:cs="Arial"/>
        </w:rPr>
      </w:pPr>
    </w:p>
    <w:p w14:paraId="3B799BE4" w14:textId="40874915" w:rsidR="00E9653D" w:rsidRPr="00153BDC" w:rsidRDefault="00B44780" w:rsidP="009B5AAE">
      <w:pPr>
        <w:spacing w:after="0" w:line="240" w:lineRule="auto"/>
        <w:rPr>
          <w:rFonts w:ascii="Arial" w:hAnsi="Arial" w:cs="Arial"/>
        </w:rPr>
      </w:pPr>
      <w:r w:rsidRPr="00153BDC">
        <w:rPr>
          <w:rFonts w:ascii="Arial" w:hAnsi="Arial" w:cs="Arial"/>
        </w:rPr>
        <w:t>After the results from th</w:t>
      </w:r>
      <w:r w:rsidR="00B17C2F" w:rsidRPr="00153BDC">
        <w:rPr>
          <w:rFonts w:ascii="Arial" w:hAnsi="Arial" w:cs="Arial"/>
        </w:rPr>
        <w:t>e</w:t>
      </w:r>
      <w:r w:rsidRPr="00153BDC">
        <w:rPr>
          <w:rFonts w:ascii="Arial" w:hAnsi="Arial" w:cs="Arial"/>
        </w:rPr>
        <w:t xml:space="preserve"> search </w:t>
      </w:r>
      <w:r w:rsidR="00B17C2F" w:rsidRPr="00153BDC">
        <w:rPr>
          <w:rFonts w:ascii="Arial" w:hAnsi="Arial" w:cs="Arial"/>
        </w:rPr>
        <w:t xml:space="preserve">shown in </w:t>
      </w:r>
      <w:r w:rsidR="00E9653D" w:rsidRPr="00153BDC">
        <w:rPr>
          <w:rFonts w:ascii="Arial" w:hAnsi="Arial" w:cs="Arial"/>
        </w:rPr>
        <w:t>Figure 5</w:t>
      </w:r>
      <w:r w:rsidR="00DA4338" w:rsidRPr="00153BDC">
        <w:rPr>
          <w:rFonts w:ascii="Arial" w:hAnsi="Arial" w:cs="Arial"/>
        </w:rPr>
        <w:t xml:space="preserve"> are reviewed</w:t>
      </w:r>
      <w:r w:rsidR="00E9653D" w:rsidRPr="00153BDC">
        <w:rPr>
          <w:rFonts w:ascii="Arial" w:hAnsi="Arial" w:cs="Arial"/>
        </w:rPr>
        <w:t xml:space="preserve">, suppose the hit relating to mining </w:t>
      </w:r>
      <w:r w:rsidRPr="00153BDC">
        <w:rPr>
          <w:rFonts w:ascii="Arial" w:hAnsi="Arial" w:cs="Arial"/>
        </w:rPr>
        <w:t>catches</w:t>
      </w:r>
      <w:r w:rsidR="00E9653D" w:rsidRPr="00153BDC">
        <w:rPr>
          <w:rFonts w:ascii="Arial" w:hAnsi="Arial" w:cs="Arial"/>
        </w:rPr>
        <w:t xml:space="preserve"> </w:t>
      </w:r>
      <w:r w:rsidRPr="00153BDC">
        <w:rPr>
          <w:rFonts w:ascii="Arial" w:hAnsi="Arial" w:cs="Arial"/>
        </w:rPr>
        <w:t>y</w:t>
      </w:r>
      <w:r w:rsidR="00E9653D" w:rsidRPr="00153BDC">
        <w:rPr>
          <w:rFonts w:ascii="Arial" w:hAnsi="Arial" w:cs="Arial"/>
        </w:rPr>
        <w:t>our attention. In mining</w:t>
      </w:r>
      <w:r w:rsidR="007C19AC" w:rsidRPr="00153BDC">
        <w:rPr>
          <w:rFonts w:ascii="Arial" w:hAnsi="Arial" w:cs="Arial"/>
        </w:rPr>
        <w:t>,</w:t>
      </w:r>
      <w:r w:rsidR="00E9653D" w:rsidRPr="00153BDC">
        <w:rPr>
          <w:rFonts w:ascii="Arial" w:hAnsi="Arial" w:cs="Arial"/>
        </w:rPr>
        <w:t xml:space="preserve"> bulky material is also cut and ground or crushed to smaller size</w:t>
      </w:r>
      <w:r w:rsidR="00B17C2F" w:rsidRPr="00153BDC">
        <w:rPr>
          <w:rFonts w:ascii="Arial" w:hAnsi="Arial" w:cs="Arial"/>
        </w:rPr>
        <w:t>s</w:t>
      </w:r>
      <w:r w:rsidR="00E9653D" w:rsidRPr="00153BDC">
        <w:rPr>
          <w:rFonts w:ascii="Arial" w:hAnsi="Arial" w:cs="Arial"/>
        </w:rPr>
        <w:t xml:space="preserve">. This suggests mining operations may face an equivalent problem so a solution </w:t>
      </w:r>
      <w:r w:rsidR="00B17C2F" w:rsidRPr="00153BDC">
        <w:rPr>
          <w:rFonts w:ascii="Arial" w:hAnsi="Arial" w:cs="Arial"/>
        </w:rPr>
        <w:t>from mining</w:t>
      </w:r>
      <w:r w:rsidR="00E9653D" w:rsidRPr="00153BDC">
        <w:rPr>
          <w:rFonts w:ascii="Arial" w:hAnsi="Arial" w:cs="Arial"/>
        </w:rPr>
        <w:t xml:space="preserve"> may be applicable to one of </w:t>
      </w:r>
      <w:r w:rsidR="007C19AC" w:rsidRPr="00153BDC">
        <w:rPr>
          <w:rFonts w:ascii="Arial" w:hAnsi="Arial" w:cs="Arial"/>
        </w:rPr>
        <w:t xml:space="preserve">the </w:t>
      </w:r>
      <w:r w:rsidR="00E9653D" w:rsidRPr="00153BDC">
        <w:rPr>
          <w:rFonts w:ascii="Arial" w:hAnsi="Arial" w:cs="Arial"/>
        </w:rPr>
        <w:t xml:space="preserve">contradictions in the </w:t>
      </w:r>
      <w:r w:rsidR="00B17C2F" w:rsidRPr="00153BDC">
        <w:rPr>
          <w:rFonts w:ascii="Arial" w:hAnsi="Arial" w:cs="Arial"/>
        </w:rPr>
        <w:t xml:space="preserve">biomass processing fact pattern for the </w:t>
      </w:r>
      <w:r w:rsidR="00E9653D" w:rsidRPr="00153BDC">
        <w:rPr>
          <w:rFonts w:ascii="Arial" w:hAnsi="Arial" w:cs="Arial"/>
        </w:rPr>
        <w:t xml:space="preserve">bio-refinery in the Biofuels </w:t>
      </w:r>
      <w:r w:rsidR="00DA4338" w:rsidRPr="00153BDC">
        <w:rPr>
          <w:rFonts w:ascii="Arial" w:hAnsi="Arial" w:cs="Arial"/>
        </w:rPr>
        <w:t>E</w:t>
      </w:r>
      <w:r w:rsidR="00E9653D" w:rsidRPr="00153BDC">
        <w:rPr>
          <w:rFonts w:ascii="Arial" w:hAnsi="Arial" w:cs="Arial"/>
        </w:rPr>
        <w:t xml:space="preserve">xample. A bit more searching reveals </w:t>
      </w:r>
      <w:r w:rsidR="00F1155A" w:rsidRPr="00153BDC">
        <w:rPr>
          <w:rFonts w:ascii="Arial" w:hAnsi="Arial" w:cs="Arial"/>
        </w:rPr>
        <w:t xml:space="preserve">that </w:t>
      </w:r>
      <w:r w:rsidR="00E9653D" w:rsidRPr="00153BDC">
        <w:rPr>
          <w:rFonts w:ascii="Arial" w:hAnsi="Arial" w:cs="Arial"/>
        </w:rPr>
        <w:t xml:space="preserve">digital imaging processing is a solution to the equivalent problem in mining. </w:t>
      </w:r>
      <w:r w:rsidR="00F1155A" w:rsidRPr="00153BDC">
        <w:rPr>
          <w:rFonts w:ascii="Arial" w:hAnsi="Arial" w:cs="Arial"/>
        </w:rPr>
        <w:t>One solution is t</w:t>
      </w:r>
      <w:r w:rsidR="007C19AC" w:rsidRPr="00153BDC">
        <w:rPr>
          <w:rFonts w:ascii="Arial" w:hAnsi="Arial" w:cs="Arial"/>
        </w:rPr>
        <w:t xml:space="preserve">he </w:t>
      </w:r>
      <w:r w:rsidR="00E9653D" w:rsidRPr="00153BDC">
        <w:rPr>
          <w:rFonts w:ascii="Arial" w:hAnsi="Arial" w:cs="Arial"/>
        </w:rPr>
        <w:t>Split-Desktop® software which was originally developed at the University of Arizona and licensed to Split Engineering, LLC</w:t>
      </w:r>
      <w:r w:rsidR="00F1155A" w:rsidRPr="00153BDC">
        <w:rPr>
          <w:rFonts w:ascii="Arial" w:hAnsi="Arial" w:cs="Arial"/>
        </w:rPr>
        <w:t xml:space="preserve"> (www.spliteng.com)</w:t>
      </w:r>
      <w:r w:rsidR="007C19AC" w:rsidRPr="00153BDC">
        <w:rPr>
          <w:rFonts w:ascii="Arial" w:hAnsi="Arial" w:cs="Arial"/>
        </w:rPr>
        <w:t>,</w:t>
      </w:r>
      <w:r w:rsidR="00E9653D" w:rsidRPr="00153BDC">
        <w:rPr>
          <w:rFonts w:ascii="Arial" w:hAnsi="Arial" w:cs="Arial"/>
        </w:rPr>
        <w:t xml:space="preserve"> </w:t>
      </w:r>
      <w:r w:rsidR="00B17C2F" w:rsidRPr="00153BDC">
        <w:rPr>
          <w:rFonts w:ascii="Arial" w:hAnsi="Arial" w:cs="Arial"/>
        </w:rPr>
        <w:t xml:space="preserve">and </w:t>
      </w:r>
      <w:r w:rsidR="00F1155A" w:rsidRPr="00153BDC">
        <w:rPr>
          <w:rFonts w:ascii="Arial" w:hAnsi="Arial" w:cs="Arial"/>
        </w:rPr>
        <w:t xml:space="preserve">which </w:t>
      </w:r>
      <w:r w:rsidR="00E9653D" w:rsidRPr="00153BDC">
        <w:rPr>
          <w:rFonts w:ascii="Arial" w:hAnsi="Arial" w:cs="Arial"/>
        </w:rPr>
        <w:t xml:space="preserve">is used to determine sizes of fragments that are moving along a fully automatic and continuously operating conveyor belt. </w:t>
      </w:r>
      <w:r w:rsidR="00F1155A" w:rsidRPr="00153BDC">
        <w:rPr>
          <w:rFonts w:ascii="Arial" w:hAnsi="Arial" w:cs="Arial"/>
        </w:rPr>
        <w:t>T</w:t>
      </w:r>
      <w:r w:rsidR="00E9653D" w:rsidRPr="00153BDC">
        <w:rPr>
          <w:rFonts w:ascii="Arial" w:hAnsi="Arial" w:cs="Arial"/>
        </w:rPr>
        <w:t xml:space="preserve">he article </w:t>
      </w:r>
      <w:r w:rsidR="00F1155A" w:rsidRPr="00153BDC">
        <w:rPr>
          <w:rFonts w:ascii="Arial" w:hAnsi="Arial" w:cs="Arial"/>
        </w:rPr>
        <w:t xml:space="preserve">referenced </w:t>
      </w:r>
      <w:r w:rsidR="00E9653D" w:rsidRPr="00153BDC">
        <w:rPr>
          <w:rFonts w:ascii="Arial" w:hAnsi="Arial" w:cs="Arial"/>
        </w:rPr>
        <w:t xml:space="preserve">in Figure </w:t>
      </w:r>
      <w:r w:rsidR="0096190B" w:rsidRPr="00153BDC">
        <w:rPr>
          <w:rFonts w:ascii="Arial" w:hAnsi="Arial" w:cs="Arial"/>
        </w:rPr>
        <w:t>6</w:t>
      </w:r>
      <w:r w:rsidR="00F1155A" w:rsidRPr="00153BDC">
        <w:rPr>
          <w:rFonts w:ascii="Arial" w:hAnsi="Arial" w:cs="Arial"/>
        </w:rPr>
        <w:t xml:space="preserve"> below</w:t>
      </w:r>
      <w:r w:rsidR="00E9653D" w:rsidRPr="00153BDC">
        <w:rPr>
          <w:rFonts w:ascii="Arial" w:hAnsi="Arial" w:cs="Arial"/>
        </w:rPr>
        <w:t xml:space="preserve"> </w:t>
      </w:r>
      <w:r w:rsidR="00F1155A" w:rsidRPr="00153BDC">
        <w:rPr>
          <w:rFonts w:ascii="Arial" w:hAnsi="Arial" w:cs="Arial"/>
        </w:rPr>
        <w:t xml:space="preserve">describes how the software does </w:t>
      </w:r>
      <w:r w:rsidR="00826397" w:rsidRPr="00153BDC">
        <w:rPr>
          <w:rFonts w:ascii="Arial" w:hAnsi="Arial" w:cs="Arial"/>
        </w:rPr>
        <w:t>this and</w:t>
      </w:r>
      <w:r w:rsidR="00DA4338" w:rsidRPr="00153BDC">
        <w:rPr>
          <w:rFonts w:ascii="Arial" w:hAnsi="Arial" w:cs="Arial"/>
        </w:rPr>
        <w:t xml:space="preserve"> discu</w:t>
      </w:r>
      <w:r w:rsidR="00A719D5" w:rsidRPr="00153BDC">
        <w:rPr>
          <w:rFonts w:ascii="Arial" w:hAnsi="Arial" w:cs="Arial"/>
        </w:rPr>
        <w:t>s</w:t>
      </w:r>
      <w:r w:rsidR="00DA4338" w:rsidRPr="00153BDC">
        <w:rPr>
          <w:rFonts w:ascii="Arial" w:hAnsi="Arial" w:cs="Arial"/>
        </w:rPr>
        <w:t>ses</w:t>
      </w:r>
      <w:r w:rsidR="00E9653D" w:rsidRPr="00153BDC">
        <w:rPr>
          <w:rFonts w:ascii="Arial" w:hAnsi="Arial" w:cs="Arial"/>
        </w:rPr>
        <w:t xml:space="preserve"> its accuracy and sources of error.</w:t>
      </w:r>
    </w:p>
    <w:p w14:paraId="510B8B09" w14:textId="435E3BC4" w:rsidR="00E9653D" w:rsidRPr="00153BDC" w:rsidRDefault="00E9653D" w:rsidP="009B5AAE">
      <w:pPr>
        <w:spacing w:after="0" w:line="240" w:lineRule="auto"/>
        <w:rPr>
          <w:rFonts w:ascii="Arial" w:hAnsi="Arial" w:cs="Arial"/>
        </w:rPr>
      </w:pPr>
    </w:p>
    <w:p w14:paraId="75F97BC8" w14:textId="77777777" w:rsidR="0096190B" w:rsidRPr="00153BDC" w:rsidRDefault="00297B99" w:rsidP="009B5AAE">
      <w:pPr>
        <w:pStyle w:val="Caption"/>
        <w:keepNext/>
        <w:spacing w:after="0"/>
        <w:rPr>
          <w:rFonts w:ascii="Arial" w:hAnsi="Arial" w:cs="Arial"/>
        </w:rPr>
      </w:pPr>
      <w:r w:rsidRPr="00153BDC">
        <w:rPr>
          <w:rFonts w:ascii="Arial" w:hAnsi="Arial" w:cs="Arial"/>
          <w:noProof/>
        </w:rPr>
        <w:lastRenderedPageBreak/>
        <w:drawing>
          <wp:inline distT="0" distB="0" distL="0" distR="0" wp14:anchorId="29CE9D88" wp14:editId="767E38B4">
            <wp:extent cx="5943600" cy="4589780"/>
            <wp:effectExtent l="0" t="0" r="0" b="127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2"/>
                    <a:stretch>
                      <a:fillRect/>
                    </a:stretch>
                  </pic:blipFill>
                  <pic:spPr>
                    <a:xfrm>
                      <a:off x="0" y="0"/>
                      <a:ext cx="5943600" cy="4589780"/>
                    </a:xfrm>
                    <a:prstGeom prst="rect">
                      <a:avLst/>
                    </a:prstGeom>
                  </pic:spPr>
                </pic:pic>
              </a:graphicData>
            </a:graphic>
          </wp:inline>
        </w:drawing>
      </w:r>
    </w:p>
    <w:p w14:paraId="527E1A69" w14:textId="77777777" w:rsidR="00826397" w:rsidRDefault="00826397" w:rsidP="009B5AAE">
      <w:pPr>
        <w:pStyle w:val="Caption"/>
        <w:spacing w:after="0"/>
        <w:rPr>
          <w:rFonts w:ascii="Arial" w:hAnsi="Arial" w:cs="Arial"/>
          <w:i w:val="0"/>
          <w:iCs w:val="0"/>
        </w:rPr>
      </w:pPr>
    </w:p>
    <w:p w14:paraId="1891BB64" w14:textId="7317531B" w:rsidR="00297B99" w:rsidRPr="00826397" w:rsidRDefault="0096190B" w:rsidP="009B5AAE">
      <w:pPr>
        <w:pStyle w:val="Caption"/>
        <w:spacing w:after="0"/>
        <w:rPr>
          <w:rFonts w:ascii="Arial" w:hAnsi="Arial" w:cs="Arial"/>
          <w:i w:val="0"/>
          <w:iCs w:val="0"/>
        </w:rPr>
      </w:pPr>
      <w:r w:rsidRPr="00826397">
        <w:rPr>
          <w:rFonts w:ascii="Arial" w:hAnsi="Arial" w:cs="Arial"/>
          <w:i w:val="0"/>
          <w:iCs w:val="0"/>
        </w:rPr>
        <w:t xml:space="preserve">Figure </w:t>
      </w:r>
      <w:r w:rsidR="00202BDF" w:rsidRPr="00826397">
        <w:rPr>
          <w:rFonts w:ascii="Arial" w:hAnsi="Arial" w:cs="Arial"/>
          <w:i w:val="0"/>
          <w:iCs w:val="0"/>
        </w:rPr>
        <w:fldChar w:fldCharType="begin"/>
      </w:r>
      <w:r w:rsidR="00202BDF" w:rsidRPr="00826397">
        <w:rPr>
          <w:rFonts w:ascii="Arial" w:hAnsi="Arial" w:cs="Arial"/>
          <w:i w:val="0"/>
          <w:iCs w:val="0"/>
        </w:rPr>
        <w:instrText xml:space="preserve"> SEQ Figure \* ARABIC </w:instrText>
      </w:r>
      <w:r w:rsidR="00202BDF" w:rsidRPr="00826397">
        <w:rPr>
          <w:rFonts w:ascii="Arial" w:hAnsi="Arial" w:cs="Arial"/>
          <w:i w:val="0"/>
          <w:iCs w:val="0"/>
        </w:rPr>
        <w:fldChar w:fldCharType="separate"/>
      </w:r>
      <w:r w:rsidR="007076A4">
        <w:rPr>
          <w:rFonts w:ascii="Arial" w:hAnsi="Arial" w:cs="Arial"/>
          <w:i w:val="0"/>
          <w:iCs w:val="0"/>
          <w:noProof/>
        </w:rPr>
        <w:t>6</w:t>
      </w:r>
      <w:r w:rsidR="00202BDF" w:rsidRPr="00826397">
        <w:rPr>
          <w:rFonts w:ascii="Arial" w:hAnsi="Arial" w:cs="Arial"/>
          <w:i w:val="0"/>
          <w:iCs w:val="0"/>
          <w:noProof/>
        </w:rPr>
        <w:fldChar w:fldCharType="end"/>
      </w:r>
      <w:r w:rsidRPr="00826397">
        <w:rPr>
          <w:rFonts w:ascii="Arial" w:hAnsi="Arial" w:cs="Arial"/>
          <w:i w:val="0"/>
          <w:iCs w:val="0"/>
        </w:rPr>
        <w:t xml:space="preserve">: This snip from a </w:t>
      </w:r>
      <w:r w:rsidR="007C19AC" w:rsidRPr="00826397">
        <w:rPr>
          <w:rFonts w:ascii="Arial" w:hAnsi="Arial" w:cs="Arial"/>
          <w:i w:val="0"/>
          <w:iCs w:val="0"/>
        </w:rPr>
        <w:t>web search result</w:t>
      </w:r>
      <w:r w:rsidR="00573713" w:rsidRPr="00826397">
        <w:rPr>
          <w:rFonts w:ascii="Arial" w:hAnsi="Arial" w:cs="Arial"/>
          <w:i w:val="0"/>
          <w:iCs w:val="0"/>
        </w:rPr>
        <w:t xml:space="preserve"> </w:t>
      </w:r>
      <w:r w:rsidRPr="00826397">
        <w:rPr>
          <w:rFonts w:ascii="Arial" w:hAnsi="Arial" w:cs="Arial"/>
          <w:i w:val="0"/>
          <w:iCs w:val="0"/>
        </w:rPr>
        <w:t>suggest</w:t>
      </w:r>
      <w:r w:rsidR="007C19AC" w:rsidRPr="00826397">
        <w:rPr>
          <w:rFonts w:ascii="Arial" w:hAnsi="Arial" w:cs="Arial"/>
          <w:i w:val="0"/>
          <w:iCs w:val="0"/>
        </w:rPr>
        <w:t>s</w:t>
      </w:r>
      <w:r w:rsidRPr="00826397">
        <w:rPr>
          <w:rFonts w:ascii="Arial" w:hAnsi="Arial" w:cs="Arial"/>
          <w:i w:val="0"/>
          <w:iCs w:val="0"/>
        </w:rPr>
        <w:t xml:space="preserve"> a possible solution </w:t>
      </w:r>
      <w:r w:rsidR="00DA4338" w:rsidRPr="00826397">
        <w:rPr>
          <w:rFonts w:ascii="Arial" w:hAnsi="Arial" w:cs="Arial"/>
          <w:i w:val="0"/>
          <w:iCs w:val="0"/>
        </w:rPr>
        <w:t xml:space="preserve">can be </w:t>
      </w:r>
      <w:r w:rsidRPr="00826397">
        <w:rPr>
          <w:rFonts w:ascii="Arial" w:hAnsi="Arial" w:cs="Arial"/>
          <w:i w:val="0"/>
          <w:iCs w:val="0"/>
        </w:rPr>
        <w:t>found in a digital imaging processing approach for mining</w:t>
      </w:r>
      <w:r w:rsidR="00F1155A" w:rsidRPr="00826397">
        <w:rPr>
          <w:rFonts w:ascii="Arial" w:hAnsi="Arial" w:cs="Arial"/>
          <w:i w:val="0"/>
          <w:iCs w:val="0"/>
        </w:rPr>
        <w:t xml:space="preserve"> and provides a link to an article that may provide detailed information</w:t>
      </w:r>
      <w:r w:rsidRPr="00826397">
        <w:rPr>
          <w:rFonts w:ascii="Arial" w:hAnsi="Arial" w:cs="Arial"/>
          <w:i w:val="0"/>
          <w:iCs w:val="0"/>
        </w:rPr>
        <w:t>.</w:t>
      </w:r>
    </w:p>
    <w:p w14:paraId="07A7B75E" w14:textId="77777777" w:rsidR="00E9653D" w:rsidRPr="00153BDC" w:rsidRDefault="00E9653D" w:rsidP="009B5AAE">
      <w:pPr>
        <w:spacing w:after="0" w:line="240" w:lineRule="auto"/>
        <w:rPr>
          <w:rFonts w:ascii="Arial" w:hAnsi="Arial" w:cs="Arial"/>
          <w:b/>
          <w:bCs/>
        </w:rPr>
      </w:pPr>
    </w:p>
    <w:p w14:paraId="01FE16E8" w14:textId="10E278A6" w:rsidR="003E5145" w:rsidRPr="00153BDC" w:rsidRDefault="003E5145" w:rsidP="009B5AAE">
      <w:pPr>
        <w:pStyle w:val="Heading3"/>
        <w:spacing w:before="0" w:line="240" w:lineRule="auto"/>
        <w:rPr>
          <w:rFonts w:ascii="Arial" w:hAnsi="Arial" w:cs="Arial"/>
        </w:rPr>
      </w:pPr>
      <w:r w:rsidRPr="00153BDC">
        <w:rPr>
          <w:rFonts w:ascii="Arial" w:hAnsi="Arial" w:cs="Arial"/>
        </w:rPr>
        <w:t xml:space="preserve">Step 4: Identify a </w:t>
      </w:r>
      <w:r w:rsidR="00FD696F" w:rsidRPr="00153BDC">
        <w:rPr>
          <w:rFonts w:ascii="Arial" w:hAnsi="Arial" w:cs="Arial"/>
        </w:rPr>
        <w:t>g</w:t>
      </w:r>
      <w:r w:rsidRPr="00153BDC">
        <w:rPr>
          <w:rFonts w:ascii="Arial" w:hAnsi="Arial" w:cs="Arial"/>
        </w:rPr>
        <w:t xml:space="preserve">eneric </w:t>
      </w:r>
      <w:proofErr w:type="gramStart"/>
      <w:r w:rsidR="00FD696F" w:rsidRPr="00153BDC">
        <w:rPr>
          <w:rFonts w:ascii="Arial" w:hAnsi="Arial" w:cs="Arial"/>
        </w:rPr>
        <w:t>s</w:t>
      </w:r>
      <w:r w:rsidRPr="00153BDC">
        <w:rPr>
          <w:rFonts w:ascii="Arial" w:hAnsi="Arial" w:cs="Arial"/>
        </w:rPr>
        <w:t>olution</w:t>
      </w:r>
      <w:proofErr w:type="gramEnd"/>
    </w:p>
    <w:p w14:paraId="0AA7E3B8" w14:textId="77777777" w:rsidR="00297B99" w:rsidRPr="00153BDC" w:rsidRDefault="00297B99" w:rsidP="009B5AAE">
      <w:pPr>
        <w:spacing w:after="0" w:line="240" w:lineRule="auto"/>
        <w:rPr>
          <w:rFonts w:ascii="Arial" w:hAnsi="Arial" w:cs="Arial"/>
        </w:rPr>
      </w:pPr>
    </w:p>
    <w:p w14:paraId="48F7E244" w14:textId="6AE70568" w:rsidR="0096190B" w:rsidRDefault="0096190B" w:rsidP="009B5AAE">
      <w:pPr>
        <w:spacing w:after="0" w:line="240" w:lineRule="auto"/>
        <w:rPr>
          <w:rFonts w:ascii="Arial" w:hAnsi="Arial" w:cs="Arial"/>
        </w:rPr>
      </w:pPr>
      <w:r w:rsidRPr="00153BDC">
        <w:rPr>
          <w:rFonts w:ascii="Arial" w:hAnsi="Arial" w:cs="Arial"/>
        </w:rPr>
        <w:t xml:space="preserve">If a solution has not been found yet, the next step is to </w:t>
      </w:r>
      <w:r w:rsidR="00FD35BB" w:rsidRPr="00153BDC">
        <w:rPr>
          <w:rFonts w:ascii="Arial" w:hAnsi="Arial" w:cs="Arial"/>
        </w:rPr>
        <w:t>o</w:t>
      </w:r>
      <w:r w:rsidR="00C1550D" w:rsidRPr="00153BDC">
        <w:rPr>
          <w:rFonts w:ascii="Arial" w:hAnsi="Arial" w:cs="Arial"/>
        </w:rPr>
        <w:t xml:space="preserve">pen the </w:t>
      </w:r>
      <w:r w:rsidR="00826397">
        <w:rPr>
          <w:rFonts w:ascii="Arial" w:hAnsi="Arial" w:cs="Arial"/>
        </w:rPr>
        <w:t>“</w:t>
      </w:r>
      <w:r w:rsidR="00C1550D" w:rsidRPr="00153BDC">
        <w:rPr>
          <w:rFonts w:ascii="Arial" w:hAnsi="Arial" w:cs="Arial"/>
        </w:rPr>
        <w:t xml:space="preserve">Solution </w:t>
      </w:r>
      <w:r w:rsidR="00DA4338" w:rsidRPr="00153BDC">
        <w:rPr>
          <w:rFonts w:ascii="Arial" w:hAnsi="Arial" w:cs="Arial"/>
        </w:rPr>
        <w:t>p</w:t>
      </w:r>
      <w:r w:rsidR="00C1550D" w:rsidRPr="00153BDC">
        <w:rPr>
          <w:rFonts w:ascii="Arial" w:hAnsi="Arial" w:cs="Arial"/>
        </w:rPr>
        <w:t>rinciples</w:t>
      </w:r>
      <w:r w:rsidR="00826397">
        <w:rPr>
          <w:rFonts w:ascii="Arial" w:hAnsi="Arial" w:cs="Arial"/>
        </w:rPr>
        <w:t>”</w:t>
      </w:r>
      <w:r w:rsidR="00C1550D" w:rsidRPr="00153BDC">
        <w:rPr>
          <w:rFonts w:ascii="Arial" w:hAnsi="Arial" w:cs="Arial"/>
        </w:rPr>
        <w:t xml:space="preserve"> tab of the </w:t>
      </w:r>
      <w:r w:rsidR="00F1155A" w:rsidRPr="00153BDC">
        <w:rPr>
          <w:rFonts w:ascii="Arial" w:hAnsi="Arial" w:cs="Arial"/>
        </w:rPr>
        <w:t xml:space="preserve">TRIZ </w:t>
      </w:r>
      <w:r w:rsidR="000245B0" w:rsidRPr="00153BDC">
        <w:rPr>
          <w:rFonts w:ascii="Arial" w:hAnsi="Arial" w:cs="Arial"/>
        </w:rPr>
        <w:t>Tool</w:t>
      </w:r>
      <w:r w:rsidR="00F1155A" w:rsidRPr="00153BDC">
        <w:rPr>
          <w:rFonts w:ascii="Arial" w:hAnsi="Arial" w:cs="Arial"/>
        </w:rPr>
        <w:t xml:space="preserve"> workbook</w:t>
      </w:r>
      <w:r w:rsidRPr="00153BDC">
        <w:rPr>
          <w:rFonts w:ascii="Arial" w:hAnsi="Arial" w:cs="Arial"/>
        </w:rPr>
        <w:t>. E</w:t>
      </w:r>
      <w:r w:rsidR="00C1550D" w:rsidRPr="00153BDC">
        <w:rPr>
          <w:rFonts w:ascii="Arial" w:hAnsi="Arial" w:cs="Arial"/>
        </w:rPr>
        <w:t xml:space="preserve">xamine if any of the </w:t>
      </w:r>
      <w:r w:rsidR="00F1155A" w:rsidRPr="00153BDC">
        <w:rPr>
          <w:rFonts w:ascii="Arial" w:hAnsi="Arial" w:cs="Arial"/>
        </w:rPr>
        <w:t xml:space="preserve">40 TRIZ </w:t>
      </w:r>
      <w:r w:rsidR="00DA4338" w:rsidRPr="00153BDC">
        <w:rPr>
          <w:rFonts w:ascii="Arial" w:hAnsi="Arial" w:cs="Arial"/>
        </w:rPr>
        <w:t>i</w:t>
      </w:r>
      <w:r w:rsidR="00BC324C" w:rsidRPr="00153BDC">
        <w:rPr>
          <w:rFonts w:ascii="Arial" w:hAnsi="Arial" w:cs="Arial"/>
        </w:rPr>
        <w:t xml:space="preserve">nventive </w:t>
      </w:r>
      <w:r w:rsidR="00DA4338" w:rsidRPr="00153BDC">
        <w:rPr>
          <w:rFonts w:ascii="Arial" w:hAnsi="Arial" w:cs="Arial"/>
        </w:rPr>
        <w:t>p</w:t>
      </w:r>
      <w:r w:rsidR="00BC324C" w:rsidRPr="00153BDC">
        <w:rPr>
          <w:rFonts w:ascii="Arial" w:hAnsi="Arial" w:cs="Arial"/>
        </w:rPr>
        <w:t xml:space="preserve">rinciples </w:t>
      </w:r>
      <w:r w:rsidR="00F1155A" w:rsidRPr="00153BDC">
        <w:rPr>
          <w:rFonts w:ascii="Arial" w:hAnsi="Arial" w:cs="Arial"/>
        </w:rPr>
        <w:t xml:space="preserve">listed in </w:t>
      </w:r>
      <w:r w:rsidR="00826397">
        <w:rPr>
          <w:rFonts w:ascii="Arial" w:hAnsi="Arial" w:cs="Arial"/>
        </w:rPr>
        <w:t xml:space="preserve">the second </w:t>
      </w:r>
      <w:r w:rsidR="00F1155A" w:rsidRPr="00153BDC">
        <w:rPr>
          <w:rFonts w:ascii="Arial" w:hAnsi="Arial" w:cs="Arial"/>
        </w:rPr>
        <w:t xml:space="preserve">column </w:t>
      </w:r>
      <w:r w:rsidR="00BC324C" w:rsidRPr="00153BDC">
        <w:rPr>
          <w:rFonts w:ascii="Arial" w:hAnsi="Arial" w:cs="Arial"/>
        </w:rPr>
        <w:t xml:space="preserve">might apply. </w:t>
      </w:r>
      <w:r w:rsidR="002A5823" w:rsidRPr="00153BDC">
        <w:rPr>
          <w:rFonts w:ascii="Arial" w:hAnsi="Arial" w:cs="Arial"/>
        </w:rPr>
        <w:t xml:space="preserve">These TRIZ </w:t>
      </w:r>
      <w:r w:rsidR="0029718E" w:rsidRPr="00153BDC">
        <w:rPr>
          <w:rFonts w:ascii="Arial" w:hAnsi="Arial" w:cs="Arial"/>
        </w:rPr>
        <w:t>i</w:t>
      </w:r>
      <w:r w:rsidR="002A5823" w:rsidRPr="00153BDC">
        <w:rPr>
          <w:rFonts w:ascii="Arial" w:hAnsi="Arial" w:cs="Arial"/>
        </w:rPr>
        <w:t xml:space="preserve">nventive </w:t>
      </w:r>
      <w:r w:rsidR="0029718E" w:rsidRPr="00153BDC">
        <w:rPr>
          <w:rFonts w:ascii="Arial" w:hAnsi="Arial" w:cs="Arial"/>
        </w:rPr>
        <w:t>p</w:t>
      </w:r>
      <w:r w:rsidR="002A5823" w:rsidRPr="00153BDC">
        <w:rPr>
          <w:rFonts w:ascii="Arial" w:hAnsi="Arial" w:cs="Arial"/>
        </w:rPr>
        <w:t xml:space="preserve">rinciples are a standardized list of known solution principles that can trigger you to </w:t>
      </w:r>
      <w:r w:rsidR="0029718E" w:rsidRPr="00153BDC">
        <w:rPr>
          <w:rFonts w:ascii="Arial" w:hAnsi="Arial" w:cs="Arial"/>
        </w:rPr>
        <w:t xml:space="preserve">think </w:t>
      </w:r>
      <w:r w:rsidR="002A5823" w:rsidRPr="00153BDC">
        <w:rPr>
          <w:rFonts w:ascii="Arial" w:hAnsi="Arial" w:cs="Arial"/>
        </w:rPr>
        <w:t>about</w:t>
      </w:r>
      <w:r w:rsidR="0029718E" w:rsidRPr="00153BDC">
        <w:rPr>
          <w:rFonts w:ascii="Arial" w:hAnsi="Arial" w:cs="Arial"/>
        </w:rPr>
        <w:t xml:space="preserve"> whether any of these principles would lead to a solution that </w:t>
      </w:r>
      <w:r w:rsidR="002A5823" w:rsidRPr="00153BDC">
        <w:rPr>
          <w:rFonts w:ascii="Arial" w:hAnsi="Arial" w:cs="Arial"/>
        </w:rPr>
        <w:t xml:space="preserve">would be a good way to address </w:t>
      </w:r>
      <w:r w:rsidR="0029718E" w:rsidRPr="00153BDC">
        <w:rPr>
          <w:rFonts w:ascii="Arial" w:hAnsi="Arial" w:cs="Arial"/>
        </w:rPr>
        <w:t>a</w:t>
      </w:r>
      <w:r w:rsidR="002A5823" w:rsidRPr="00153BDC">
        <w:rPr>
          <w:rFonts w:ascii="Arial" w:hAnsi="Arial" w:cs="Arial"/>
        </w:rPr>
        <w:t xml:space="preserve"> contradiction. </w:t>
      </w:r>
      <w:r w:rsidR="000A2FED" w:rsidRPr="00153BDC">
        <w:rPr>
          <w:rFonts w:ascii="Arial" w:hAnsi="Arial" w:cs="Arial"/>
        </w:rPr>
        <w:t xml:space="preserve">As before, you can </w:t>
      </w:r>
      <w:r w:rsidRPr="00153BDC">
        <w:rPr>
          <w:rFonts w:ascii="Arial" w:hAnsi="Arial" w:cs="Arial"/>
        </w:rPr>
        <w:t xml:space="preserve">copy this tab </w:t>
      </w:r>
      <w:proofErr w:type="gramStart"/>
      <w:r w:rsidRPr="00153BDC">
        <w:rPr>
          <w:rFonts w:ascii="Arial" w:hAnsi="Arial" w:cs="Arial"/>
        </w:rPr>
        <w:t>in order to</w:t>
      </w:r>
      <w:proofErr w:type="gramEnd"/>
      <w:r w:rsidR="000A2FED" w:rsidRPr="00153BDC">
        <w:rPr>
          <w:rFonts w:ascii="Arial" w:hAnsi="Arial" w:cs="Arial"/>
        </w:rPr>
        <w:t xml:space="preserve"> explore various contradictions</w:t>
      </w:r>
      <w:r w:rsidR="00B17C2F" w:rsidRPr="00153BDC">
        <w:rPr>
          <w:rFonts w:ascii="Arial" w:hAnsi="Arial" w:cs="Arial"/>
        </w:rPr>
        <w:t xml:space="preserve"> </w:t>
      </w:r>
      <w:r w:rsidR="0029718E" w:rsidRPr="00153BDC">
        <w:rPr>
          <w:rFonts w:ascii="Arial" w:hAnsi="Arial" w:cs="Arial"/>
        </w:rPr>
        <w:t xml:space="preserve">and their potential solutions </w:t>
      </w:r>
      <w:r w:rsidR="00B17C2F" w:rsidRPr="00153BDC">
        <w:rPr>
          <w:rFonts w:ascii="Arial" w:hAnsi="Arial" w:cs="Arial"/>
        </w:rPr>
        <w:t>separately</w:t>
      </w:r>
      <w:r w:rsidR="000A2FED" w:rsidRPr="00153BDC">
        <w:rPr>
          <w:rFonts w:ascii="Arial" w:hAnsi="Arial" w:cs="Arial"/>
        </w:rPr>
        <w:t xml:space="preserve">. </w:t>
      </w:r>
    </w:p>
    <w:p w14:paraId="78992CB0" w14:textId="77777777" w:rsidR="00826397" w:rsidRPr="00153BDC" w:rsidRDefault="00826397" w:rsidP="009B5AAE">
      <w:pPr>
        <w:spacing w:after="0" w:line="240" w:lineRule="auto"/>
        <w:rPr>
          <w:rFonts w:ascii="Arial" w:hAnsi="Arial" w:cs="Arial"/>
        </w:rPr>
      </w:pPr>
    </w:p>
    <w:p w14:paraId="3DE23914" w14:textId="346C6B3C" w:rsidR="00AC149C" w:rsidRDefault="0096190B" w:rsidP="009B5AAE">
      <w:pPr>
        <w:spacing w:after="0" w:line="240" w:lineRule="auto"/>
        <w:rPr>
          <w:rFonts w:ascii="Arial" w:hAnsi="Arial" w:cs="Arial"/>
        </w:rPr>
      </w:pPr>
      <w:r w:rsidRPr="00153BDC">
        <w:rPr>
          <w:rFonts w:ascii="Arial" w:hAnsi="Arial" w:cs="Arial"/>
        </w:rPr>
        <w:t>Using the</w:t>
      </w:r>
      <w:r w:rsidR="0029718E" w:rsidRPr="00153BDC">
        <w:rPr>
          <w:rFonts w:ascii="Arial" w:hAnsi="Arial" w:cs="Arial"/>
        </w:rPr>
        <w:t>se</w:t>
      </w:r>
      <w:r w:rsidRPr="00153BDC">
        <w:rPr>
          <w:rFonts w:ascii="Arial" w:hAnsi="Arial" w:cs="Arial"/>
        </w:rPr>
        <w:t xml:space="preserve"> solution principles as a brainstorming tool, see i</w:t>
      </w:r>
      <w:r w:rsidR="00B17C2F" w:rsidRPr="00153BDC">
        <w:rPr>
          <w:rFonts w:ascii="Arial" w:hAnsi="Arial" w:cs="Arial"/>
        </w:rPr>
        <w:t>f</w:t>
      </w:r>
      <w:r w:rsidRPr="00153BDC">
        <w:rPr>
          <w:rFonts w:ascii="Arial" w:hAnsi="Arial" w:cs="Arial"/>
        </w:rPr>
        <w:t xml:space="preserve"> any of them might help. </w:t>
      </w:r>
      <w:r w:rsidR="00BC324C" w:rsidRPr="00153BDC">
        <w:rPr>
          <w:rFonts w:ascii="Arial" w:hAnsi="Arial" w:cs="Arial"/>
        </w:rPr>
        <w:t xml:space="preserve">If </w:t>
      </w:r>
      <w:r w:rsidR="00A0515A" w:rsidRPr="00153BDC">
        <w:rPr>
          <w:rFonts w:ascii="Arial" w:hAnsi="Arial" w:cs="Arial"/>
        </w:rPr>
        <w:t>a solution principle</w:t>
      </w:r>
      <w:r w:rsidR="00FD35BB" w:rsidRPr="00153BDC">
        <w:rPr>
          <w:rFonts w:ascii="Arial" w:hAnsi="Arial" w:cs="Arial"/>
        </w:rPr>
        <w:t xml:space="preserve"> might</w:t>
      </w:r>
      <w:r w:rsidR="00A0515A" w:rsidRPr="00153BDC">
        <w:rPr>
          <w:rFonts w:ascii="Arial" w:hAnsi="Arial" w:cs="Arial"/>
        </w:rPr>
        <w:t xml:space="preserve"> apply</w:t>
      </w:r>
      <w:r w:rsidR="00BC324C" w:rsidRPr="00153BDC">
        <w:rPr>
          <w:rFonts w:ascii="Arial" w:hAnsi="Arial" w:cs="Arial"/>
        </w:rPr>
        <w:t xml:space="preserve">, </w:t>
      </w:r>
      <w:r w:rsidR="00A0515A" w:rsidRPr="00153BDC">
        <w:rPr>
          <w:rFonts w:ascii="Arial" w:hAnsi="Arial" w:cs="Arial"/>
        </w:rPr>
        <w:t>then enter a comment about</w:t>
      </w:r>
      <w:r w:rsidR="00BC324C" w:rsidRPr="00153BDC">
        <w:rPr>
          <w:rFonts w:ascii="Arial" w:hAnsi="Arial" w:cs="Arial"/>
        </w:rPr>
        <w:t xml:space="preserve"> </w:t>
      </w:r>
      <w:r w:rsidRPr="00153BDC">
        <w:rPr>
          <w:rFonts w:ascii="Arial" w:hAnsi="Arial" w:cs="Arial"/>
        </w:rPr>
        <w:t xml:space="preserve">how </w:t>
      </w:r>
      <w:r w:rsidR="00A0515A" w:rsidRPr="00153BDC">
        <w:rPr>
          <w:rFonts w:ascii="Arial" w:hAnsi="Arial" w:cs="Arial"/>
        </w:rPr>
        <w:t>it</w:t>
      </w:r>
      <w:r w:rsidRPr="00153BDC">
        <w:rPr>
          <w:rFonts w:ascii="Arial" w:hAnsi="Arial" w:cs="Arial"/>
        </w:rPr>
        <w:t xml:space="preserve"> could </w:t>
      </w:r>
      <w:r w:rsidR="00A0515A" w:rsidRPr="00153BDC">
        <w:rPr>
          <w:rFonts w:ascii="Arial" w:hAnsi="Arial" w:cs="Arial"/>
        </w:rPr>
        <w:t xml:space="preserve">do so </w:t>
      </w:r>
      <w:r w:rsidR="00BC324C" w:rsidRPr="00153BDC">
        <w:rPr>
          <w:rFonts w:ascii="Arial" w:hAnsi="Arial" w:cs="Arial"/>
        </w:rPr>
        <w:t xml:space="preserve">in the </w:t>
      </w:r>
      <w:r w:rsidR="00826397">
        <w:rPr>
          <w:rFonts w:ascii="Arial" w:hAnsi="Arial" w:cs="Arial"/>
        </w:rPr>
        <w:t>“</w:t>
      </w:r>
      <w:r w:rsidR="006F0D5C" w:rsidRPr="00153BDC">
        <w:rPr>
          <w:rFonts w:ascii="Arial" w:hAnsi="Arial" w:cs="Arial"/>
        </w:rPr>
        <w:t>Useful</w:t>
      </w:r>
      <w:r w:rsidR="00826397">
        <w:rPr>
          <w:rFonts w:ascii="Arial" w:hAnsi="Arial" w:cs="Arial"/>
        </w:rPr>
        <w:t>”</w:t>
      </w:r>
      <w:r w:rsidR="006F0D5C" w:rsidRPr="00153BDC">
        <w:rPr>
          <w:rFonts w:ascii="Arial" w:hAnsi="Arial" w:cs="Arial"/>
        </w:rPr>
        <w:t xml:space="preserve"> column</w:t>
      </w:r>
      <w:r w:rsidR="00A0515A" w:rsidRPr="00153BDC">
        <w:rPr>
          <w:rFonts w:ascii="Arial" w:hAnsi="Arial" w:cs="Arial"/>
        </w:rPr>
        <w:t xml:space="preserve"> for that principle</w:t>
      </w:r>
      <w:r w:rsidR="00B17C2F" w:rsidRPr="00153BDC">
        <w:rPr>
          <w:rFonts w:ascii="Arial" w:hAnsi="Arial" w:cs="Arial"/>
        </w:rPr>
        <w:t xml:space="preserve"> (</w:t>
      </w:r>
      <w:r w:rsidR="00826397">
        <w:rPr>
          <w:rFonts w:ascii="Arial" w:hAnsi="Arial" w:cs="Arial"/>
        </w:rPr>
        <w:t xml:space="preserve">third </w:t>
      </w:r>
      <w:r w:rsidR="00B17C2F" w:rsidRPr="00153BDC">
        <w:rPr>
          <w:rFonts w:ascii="Arial" w:hAnsi="Arial" w:cs="Arial"/>
        </w:rPr>
        <w:t>column)</w:t>
      </w:r>
      <w:r w:rsidR="006F0D5C" w:rsidRPr="00153BDC">
        <w:rPr>
          <w:rFonts w:ascii="Arial" w:hAnsi="Arial" w:cs="Arial"/>
        </w:rPr>
        <w:t xml:space="preserve">. </w:t>
      </w:r>
      <w:r w:rsidR="00A0515A" w:rsidRPr="00153BDC">
        <w:rPr>
          <w:rFonts w:ascii="Arial" w:hAnsi="Arial" w:cs="Arial"/>
        </w:rPr>
        <w:t xml:space="preserve">Make an entry for each principle that might apply, with comments such as possible techniques suggested by applying this principle, or </w:t>
      </w:r>
      <w:r w:rsidR="002A5823" w:rsidRPr="00153BDC">
        <w:rPr>
          <w:rFonts w:ascii="Arial" w:hAnsi="Arial" w:cs="Arial"/>
        </w:rPr>
        <w:t xml:space="preserve">strategic </w:t>
      </w:r>
      <w:r w:rsidR="00A0515A" w:rsidRPr="00153BDC">
        <w:rPr>
          <w:rFonts w:ascii="Arial" w:hAnsi="Arial" w:cs="Arial"/>
        </w:rPr>
        <w:t xml:space="preserve">questions related to applying that principle. </w:t>
      </w:r>
      <w:r w:rsidR="006F0D5C" w:rsidRPr="00153BDC">
        <w:rPr>
          <w:rFonts w:ascii="Arial" w:hAnsi="Arial" w:cs="Arial"/>
        </w:rPr>
        <w:t xml:space="preserve">If </w:t>
      </w:r>
      <w:r w:rsidR="00A0515A" w:rsidRPr="00153BDC">
        <w:rPr>
          <w:rFonts w:ascii="Arial" w:hAnsi="Arial" w:cs="Arial"/>
        </w:rPr>
        <w:t>a solution principle</w:t>
      </w:r>
      <w:r w:rsidR="006F0D5C" w:rsidRPr="00153BDC">
        <w:rPr>
          <w:rFonts w:ascii="Arial" w:hAnsi="Arial" w:cs="Arial"/>
        </w:rPr>
        <w:t xml:space="preserve"> do</w:t>
      </w:r>
      <w:r w:rsidR="00A0515A" w:rsidRPr="00153BDC">
        <w:rPr>
          <w:rFonts w:ascii="Arial" w:hAnsi="Arial" w:cs="Arial"/>
        </w:rPr>
        <w:t>es</w:t>
      </w:r>
      <w:r w:rsidR="006F0D5C" w:rsidRPr="00153BDC">
        <w:rPr>
          <w:rFonts w:ascii="Arial" w:hAnsi="Arial" w:cs="Arial"/>
        </w:rPr>
        <w:t xml:space="preserve"> not</w:t>
      </w:r>
      <w:r w:rsidR="00FD35BB" w:rsidRPr="00153BDC">
        <w:rPr>
          <w:rFonts w:ascii="Arial" w:hAnsi="Arial" w:cs="Arial"/>
        </w:rPr>
        <w:t xml:space="preserve"> seem likely to</w:t>
      </w:r>
      <w:r w:rsidRPr="00153BDC">
        <w:rPr>
          <w:rFonts w:ascii="Arial" w:hAnsi="Arial" w:cs="Arial"/>
        </w:rPr>
        <w:t xml:space="preserve"> help</w:t>
      </w:r>
      <w:r w:rsidR="000245B0" w:rsidRPr="00153BDC">
        <w:rPr>
          <w:rFonts w:ascii="Arial" w:hAnsi="Arial" w:cs="Arial"/>
        </w:rPr>
        <w:t>,</w:t>
      </w:r>
      <w:r w:rsidR="006F0D5C" w:rsidRPr="00153BDC">
        <w:rPr>
          <w:rFonts w:ascii="Arial" w:hAnsi="Arial" w:cs="Arial"/>
        </w:rPr>
        <w:t xml:space="preserve"> put an </w:t>
      </w:r>
      <w:r w:rsidR="000245B0" w:rsidRPr="00153BDC">
        <w:rPr>
          <w:rFonts w:ascii="Arial" w:hAnsi="Arial" w:cs="Arial"/>
        </w:rPr>
        <w:t>“X”</w:t>
      </w:r>
      <w:r w:rsidR="006F0D5C" w:rsidRPr="00153BDC">
        <w:rPr>
          <w:rFonts w:ascii="Arial" w:hAnsi="Arial" w:cs="Arial"/>
        </w:rPr>
        <w:t xml:space="preserve"> in the </w:t>
      </w:r>
      <w:r w:rsidR="00826397">
        <w:rPr>
          <w:rFonts w:ascii="Arial" w:hAnsi="Arial" w:cs="Arial"/>
        </w:rPr>
        <w:t>“</w:t>
      </w:r>
      <w:r w:rsidR="006F0D5C" w:rsidRPr="00153BDC">
        <w:rPr>
          <w:rFonts w:ascii="Arial" w:hAnsi="Arial" w:cs="Arial"/>
        </w:rPr>
        <w:t xml:space="preserve">Not </w:t>
      </w:r>
      <w:r w:rsidR="0029718E" w:rsidRPr="00153BDC">
        <w:rPr>
          <w:rFonts w:ascii="Arial" w:hAnsi="Arial" w:cs="Arial"/>
        </w:rPr>
        <w:t>u</w:t>
      </w:r>
      <w:r w:rsidR="006F0D5C" w:rsidRPr="00153BDC">
        <w:rPr>
          <w:rFonts w:ascii="Arial" w:hAnsi="Arial" w:cs="Arial"/>
        </w:rPr>
        <w:t>seful</w:t>
      </w:r>
      <w:r w:rsidR="00826397">
        <w:rPr>
          <w:rFonts w:ascii="Arial" w:hAnsi="Arial" w:cs="Arial"/>
        </w:rPr>
        <w:t>”</w:t>
      </w:r>
      <w:r w:rsidR="006F0D5C" w:rsidRPr="00153BDC">
        <w:rPr>
          <w:rFonts w:ascii="Arial" w:hAnsi="Arial" w:cs="Arial"/>
        </w:rPr>
        <w:t xml:space="preserve"> </w:t>
      </w:r>
      <w:r w:rsidR="0029718E" w:rsidRPr="00153BDC">
        <w:rPr>
          <w:rFonts w:ascii="Arial" w:hAnsi="Arial" w:cs="Arial"/>
        </w:rPr>
        <w:t>c</w:t>
      </w:r>
      <w:r w:rsidR="006F0D5C" w:rsidRPr="00153BDC">
        <w:rPr>
          <w:rFonts w:ascii="Arial" w:hAnsi="Arial" w:cs="Arial"/>
        </w:rPr>
        <w:t>olumn</w:t>
      </w:r>
      <w:r w:rsidR="00A0515A" w:rsidRPr="00153BDC">
        <w:rPr>
          <w:rFonts w:ascii="Arial" w:hAnsi="Arial" w:cs="Arial"/>
        </w:rPr>
        <w:t xml:space="preserve"> for that principle</w:t>
      </w:r>
      <w:r w:rsidR="0029718E" w:rsidRPr="00153BDC">
        <w:rPr>
          <w:rFonts w:ascii="Arial" w:hAnsi="Arial" w:cs="Arial"/>
        </w:rPr>
        <w:t xml:space="preserve"> (</w:t>
      </w:r>
      <w:r w:rsidR="00826397">
        <w:rPr>
          <w:rFonts w:ascii="Arial" w:hAnsi="Arial" w:cs="Arial"/>
        </w:rPr>
        <w:t xml:space="preserve">fourth </w:t>
      </w:r>
      <w:r w:rsidR="0029718E" w:rsidRPr="00153BDC">
        <w:rPr>
          <w:rFonts w:ascii="Arial" w:hAnsi="Arial" w:cs="Arial"/>
        </w:rPr>
        <w:t>column)</w:t>
      </w:r>
      <w:r w:rsidR="00A5708E" w:rsidRPr="00153BDC">
        <w:rPr>
          <w:rFonts w:ascii="Arial" w:hAnsi="Arial" w:cs="Arial"/>
        </w:rPr>
        <w:t>.</w:t>
      </w:r>
      <w:r w:rsidR="00B17C2F" w:rsidRPr="00153BDC">
        <w:rPr>
          <w:rFonts w:ascii="Arial" w:hAnsi="Arial" w:cs="Arial"/>
        </w:rPr>
        <w:t xml:space="preserve"> You c</w:t>
      </w:r>
      <w:r w:rsidR="00796E7C" w:rsidRPr="00153BDC">
        <w:rPr>
          <w:rFonts w:ascii="Arial" w:hAnsi="Arial" w:cs="Arial"/>
        </w:rPr>
        <w:t>an</w:t>
      </w:r>
      <w:r w:rsidR="00B17C2F" w:rsidRPr="00153BDC">
        <w:rPr>
          <w:rFonts w:ascii="Arial" w:hAnsi="Arial" w:cs="Arial"/>
        </w:rPr>
        <w:t xml:space="preserve"> include comments in the </w:t>
      </w:r>
      <w:r w:rsidR="00826397">
        <w:rPr>
          <w:rFonts w:ascii="Arial" w:hAnsi="Arial" w:cs="Arial"/>
        </w:rPr>
        <w:t>“</w:t>
      </w:r>
      <w:r w:rsidR="00B17C2F" w:rsidRPr="00153BDC">
        <w:rPr>
          <w:rFonts w:ascii="Arial" w:hAnsi="Arial" w:cs="Arial"/>
        </w:rPr>
        <w:t xml:space="preserve">Not </w:t>
      </w:r>
      <w:r w:rsidR="0029718E" w:rsidRPr="00153BDC">
        <w:rPr>
          <w:rFonts w:ascii="Arial" w:hAnsi="Arial" w:cs="Arial"/>
        </w:rPr>
        <w:t>u</w:t>
      </w:r>
      <w:r w:rsidR="00B17C2F" w:rsidRPr="00153BDC">
        <w:rPr>
          <w:rFonts w:ascii="Arial" w:hAnsi="Arial" w:cs="Arial"/>
        </w:rPr>
        <w:t>seful</w:t>
      </w:r>
      <w:r w:rsidR="00826397">
        <w:rPr>
          <w:rFonts w:ascii="Arial" w:hAnsi="Arial" w:cs="Arial"/>
        </w:rPr>
        <w:t>”</w:t>
      </w:r>
      <w:r w:rsidR="00B17C2F" w:rsidRPr="00153BDC">
        <w:rPr>
          <w:rFonts w:ascii="Arial" w:hAnsi="Arial" w:cs="Arial"/>
        </w:rPr>
        <w:t xml:space="preserve"> column for a solution </w:t>
      </w:r>
      <w:proofErr w:type="gramStart"/>
      <w:r w:rsidR="00B17C2F" w:rsidRPr="00153BDC">
        <w:rPr>
          <w:rFonts w:ascii="Arial" w:hAnsi="Arial" w:cs="Arial"/>
        </w:rPr>
        <w:t>principle</w:t>
      </w:r>
      <w:r w:rsidR="0029718E" w:rsidRPr="00153BDC">
        <w:rPr>
          <w:rFonts w:ascii="Arial" w:hAnsi="Arial" w:cs="Arial"/>
        </w:rPr>
        <w:t>,</w:t>
      </w:r>
      <w:r w:rsidR="00B17C2F" w:rsidRPr="00153BDC">
        <w:rPr>
          <w:rFonts w:ascii="Arial" w:hAnsi="Arial" w:cs="Arial"/>
        </w:rPr>
        <w:t xml:space="preserve"> if</w:t>
      </w:r>
      <w:proofErr w:type="gramEnd"/>
      <w:r w:rsidR="00B17C2F" w:rsidRPr="00153BDC">
        <w:rPr>
          <w:rFonts w:ascii="Arial" w:hAnsi="Arial" w:cs="Arial"/>
        </w:rPr>
        <w:t xml:space="preserve"> you want to remember why you reached that conclusion.</w:t>
      </w:r>
      <w:r w:rsidR="00A5708E" w:rsidRPr="00153BDC">
        <w:rPr>
          <w:rFonts w:ascii="Arial" w:hAnsi="Arial" w:cs="Arial"/>
        </w:rPr>
        <w:t xml:space="preserve"> </w:t>
      </w:r>
    </w:p>
    <w:p w14:paraId="69099223" w14:textId="77777777" w:rsidR="00826397" w:rsidRPr="00153BDC" w:rsidRDefault="00826397" w:rsidP="009B5AAE">
      <w:pPr>
        <w:spacing w:after="0" w:line="240" w:lineRule="auto"/>
        <w:rPr>
          <w:rFonts w:ascii="Arial" w:hAnsi="Arial" w:cs="Arial"/>
        </w:rPr>
      </w:pPr>
    </w:p>
    <w:p w14:paraId="6BE4267A" w14:textId="77777777" w:rsidR="00826397" w:rsidRDefault="000A2FED" w:rsidP="009B5AAE">
      <w:pPr>
        <w:spacing w:after="0" w:line="240" w:lineRule="auto"/>
        <w:rPr>
          <w:rFonts w:ascii="Arial" w:hAnsi="Arial" w:cs="Arial"/>
        </w:rPr>
      </w:pPr>
      <w:r w:rsidRPr="00153BDC">
        <w:rPr>
          <w:rFonts w:ascii="Arial" w:hAnsi="Arial" w:cs="Arial"/>
        </w:rPr>
        <w:lastRenderedPageBreak/>
        <w:t xml:space="preserve">Figure </w:t>
      </w:r>
      <w:r w:rsidR="0096190B" w:rsidRPr="00153BDC">
        <w:rPr>
          <w:rFonts w:ascii="Arial" w:hAnsi="Arial" w:cs="Arial"/>
        </w:rPr>
        <w:t>7</w:t>
      </w:r>
      <w:r w:rsidR="00A0515A" w:rsidRPr="00153BDC">
        <w:rPr>
          <w:rFonts w:ascii="Arial" w:hAnsi="Arial" w:cs="Arial"/>
        </w:rPr>
        <w:t xml:space="preserve"> below</w:t>
      </w:r>
      <w:r w:rsidRPr="00153BDC">
        <w:rPr>
          <w:rFonts w:ascii="Arial" w:hAnsi="Arial" w:cs="Arial"/>
        </w:rPr>
        <w:t xml:space="preserve"> illustrates the use of the </w:t>
      </w:r>
      <w:r w:rsidR="00826397">
        <w:rPr>
          <w:rFonts w:ascii="Arial" w:hAnsi="Arial" w:cs="Arial"/>
        </w:rPr>
        <w:t>“</w:t>
      </w:r>
      <w:r w:rsidRPr="00153BDC">
        <w:rPr>
          <w:rFonts w:ascii="Arial" w:hAnsi="Arial" w:cs="Arial"/>
        </w:rPr>
        <w:t xml:space="preserve">Solution </w:t>
      </w:r>
      <w:r w:rsidR="0029718E" w:rsidRPr="00153BDC">
        <w:rPr>
          <w:rFonts w:ascii="Arial" w:hAnsi="Arial" w:cs="Arial"/>
        </w:rPr>
        <w:t>p</w:t>
      </w:r>
      <w:r w:rsidRPr="00153BDC">
        <w:rPr>
          <w:rFonts w:ascii="Arial" w:hAnsi="Arial" w:cs="Arial"/>
        </w:rPr>
        <w:t>rinciples</w:t>
      </w:r>
      <w:r w:rsidR="00826397">
        <w:rPr>
          <w:rFonts w:ascii="Arial" w:hAnsi="Arial" w:cs="Arial"/>
        </w:rPr>
        <w:t>”</w:t>
      </w:r>
      <w:r w:rsidRPr="00153BDC">
        <w:rPr>
          <w:rFonts w:ascii="Arial" w:hAnsi="Arial" w:cs="Arial"/>
        </w:rPr>
        <w:t xml:space="preserve"> </w:t>
      </w:r>
      <w:r w:rsidR="0029718E" w:rsidRPr="00153BDC">
        <w:rPr>
          <w:rFonts w:ascii="Arial" w:hAnsi="Arial" w:cs="Arial"/>
        </w:rPr>
        <w:t>t</w:t>
      </w:r>
      <w:r w:rsidRPr="00153BDC">
        <w:rPr>
          <w:rFonts w:ascii="Arial" w:hAnsi="Arial" w:cs="Arial"/>
        </w:rPr>
        <w:t>ab</w:t>
      </w:r>
      <w:r w:rsidR="00512C45" w:rsidRPr="00153BDC">
        <w:rPr>
          <w:rFonts w:ascii="Arial" w:hAnsi="Arial" w:cs="Arial"/>
        </w:rPr>
        <w:t xml:space="preserve"> to </w:t>
      </w:r>
      <w:r w:rsidR="00AC149C" w:rsidRPr="00153BDC">
        <w:rPr>
          <w:rFonts w:ascii="Arial" w:hAnsi="Arial" w:cs="Arial"/>
        </w:rPr>
        <w:t>find a solution that addresse</w:t>
      </w:r>
      <w:r w:rsidR="00B17C2F" w:rsidRPr="00153BDC">
        <w:rPr>
          <w:rFonts w:ascii="Arial" w:hAnsi="Arial" w:cs="Arial"/>
        </w:rPr>
        <w:t>s</w:t>
      </w:r>
      <w:r w:rsidR="00512C45" w:rsidRPr="00153BDC">
        <w:rPr>
          <w:rFonts w:ascii="Arial" w:hAnsi="Arial" w:cs="Arial"/>
        </w:rPr>
        <w:t xml:space="preserve"> the contradiction </w:t>
      </w:r>
      <w:r w:rsidR="00B17C2F" w:rsidRPr="00153BDC">
        <w:rPr>
          <w:rFonts w:ascii="Arial" w:hAnsi="Arial" w:cs="Arial"/>
        </w:rPr>
        <w:t xml:space="preserve">described in the Biofuels Example at cell AL29 of the </w:t>
      </w:r>
      <w:r w:rsidR="00796E7C" w:rsidRPr="00153BDC">
        <w:rPr>
          <w:rFonts w:ascii="Arial" w:hAnsi="Arial" w:cs="Arial"/>
        </w:rPr>
        <w:t>TRIZ c</w:t>
      </w:r>
      <w:r w:rsidR="00B17C2F" w:rsidRPr="00153BDC">
        <w:rPr>
          <w:rFonts w:ascii="Arial" w:hAnsi="Arial" w:cs="Arial"/>
        </w:rPr>
        <w:t xml:space="preserve">ontradiction </w:t>
      </w:r>
      <w:r w:rsidR="00796E7C" w:rsidRPr="00153BDC">
        <w:rPr>
          <w:rFonts w:ascii="Arial" w:hAnsi="Arial" w:cs="Arial"/>
        </w:rPr>
        <w:t>m</w:t>
      </w:r>
      <w:r w:rsidR="00B17C2F" w:rsidRPr="00153BDC">
        <w:rPr>
          <w:rFonts w:ascii="Arial" w:hAnsi="Arial" w:cs="Arial"/>
        </w:rPr>
        <w:t xml:space="preserve">atrix, </w:t>
      </w:r>
      <w:r w:rsidR="00512C45" w:rsidRPr="00153BDC">
        <w:rPr>
          <w:rFonts w:ascii="Arial" w:hAnsi="Arial" w:cs="Arial"/>
        </w:rPr>
        <w:t>between “Qua</w:t>
      </w:r>
      <w:r w:rsidR="00A76ABA" w:rsidRPr="00153BDC">
        <w:rPr>
          <w:rFonts w:ascii="Arial" w:hAnsi="Arial" w:cs="Arial"/>
        </w:rPr>
        <w:t>nt</w:t>
      </w:r>
      <w:r w:rsidR="00512C45" w:rsidRPr="00153BDC">
        <w:rPr>
          <w:rFonts w:ascii="Arial" w:hAnsi="Arial" w:cs="Arial"/>
        </w:rPr>
        <w:t>ity of substance” and “Device complexity” for biomass processing</w:t>
      </w:r>
      <w:r w:rsidRPr="00153BDC">
        <w:rPr>
          <w:rFonts w:ascii="Arial" w:hAnsi="Arial" w:cs="Arial"/>
        </w:rPr>
        <w:t xml:space="preserve">. </w:t>
      </w:r>
    </w:p>
    <w:p w14:paraId="169AEFAE" w14:textId="77777777" w:rsidR="00826397" w:rsidRDefault="00826397" w:rsidP="009B5AAE">
      <w:pPr>
        <w:spacing w:after="0" w:line="240" w:lineRule="auto"/>
        <w:rPr>
          <w:rFonts w:ascii="Arial" w:hAnsi="Arial" w:cs="Arial"/>
        </w:rPr>
      </w:pPr>
    </w:p>
    <w:p w14:paraId="5752FE91" w14:textId="37E4486D" w:rsidR="0047702E" w:rsidRDefault="00796E7C" w:rsidP="009B5AAE">
      <w:pPr>
        <w:spacing w:after="0" w:line="240" w:lineRule="auto"/>
        <w:rPr>
          <w:rFonts w:ascii="Arial" w:hAnsi="Arial" w:cs="Arial"/>
        </w:rPr>
      </w:pPr>
      <w:r w:rsidRPr="00153BDC">
        <w:rPr>
          <w:rFonts w:ascii="Arial" w:hAnsi="Arial" w:cs="Arial"/>
        </w:rPr>
        <w:t>Previously, p</w:t>
      </w:r>
      <w:r w:rsidR="002A5823" w:rsidRPr="00153BDC">
        <w:rPr>
          <w:rFonts w:ascii="Arial" w:hAnsi="Arial" w:cs="Arial"/>
        </w:rPr>
        <w:t xml:space="preserve">otential </w:t>
      </w:r>
      <w:r w:rsidR="00AC149C" w:rsidRPr="00153BDC">
        <w:rPr>
          <w:rFonts w:ascii="Arial" w:hAnsi="Arial" w:cs="Arial"/>
        </w:rPr>
        <w:t>design problems related to biomass processing</w:t>
      </w:r>
      <w:r w:rsidR="0029718E" w:rsidRPr="00153BDC">
        <w:rPr>
          <w:rFonts w:ascii="Arial" w:hAnsi="Arial" w:cs="Arial"/>
        </w:rPr>
        <w:t xml:space="preserve"> were identified</w:t>
      </w:r>
      <w:r w:rsidR="00AC149C" w:rsidRPr="00153BDC">
        <w:rPr>
          <w:rFonts w:ascii="Arial" w:hAnsi="Arial" w:cs="Arial"/>
        </w:rPr>
        <w:t xml:space="preserve"> based on information gained from using other tools such as the Voice of the Customer Tool, Competitive Advantage Tool, and SWOT Analysis Tool. </w:t>
      </w:r>
      <w:r w:rsidR="007C61B9" w:rsidRPr="00153BDC">
        <w:rPr>
          <w:rFonts w:ascii="Arial" w:hAnsi="Arial" w:cs="Arial"/>
        </w:rPr>
        <w:t xml:space="preserve">Then, the </w:t>
      </w:r>
      <w:r w:rsidR="0029718E" w:rsidRPr="00153BDC">
        <w:rPr>
          <w:rFonts w:ascii="Arial" w:hAnsi="Arial" w:cs="Arial"/>
        </w:rPr>
        <w:t>TRIZ</w:t>
      </w:r>
      <w:r w:rsidR="002A5823" w:rsidRPr="00153BDC">
        <w:rPr>
          <w:rFonts w:ascii="Arial" w:hAnsi="Arial" w:cs="Arial"/>
        </w:rPr>
        <w:t xml:space="preserve"> </w:t>
      </w:r>
      <w:r w:rsidR="007C61B9" w:rsidRPr="00153BDC">
        <w:rPr>
          <w:rFonts w:ascii="Arial" w:hAnsi="Arial" w:cs="Arial"/>
        </w:rPr>
        <w:t>c</w:t>
      </w:r>
      <w:r w:rsidR="002A5823" w:rsidRPr="00153BDC">
        <w:rPr>
          <w:rFonts w:ascii="Arial" w:hAnsi="Arial" w:cs="Arial"/>
        </w:rPr>
        <w:t xml:space="preserve">ontradiction </w:t>
      </w:r>
      <w:r w:rsidR="0029718E" w:rsidRPr="00153BDC">
        <w:rPr>
          <w:rFonts w:ascii="Arial" w:hAnsi="Arial" w:cs="Arial"/>
        </w:rPr>
        <w:t>m</w:t>
      </w:r>
      <w:r w:rsidR="002A5823" w:rsidRPr="00153BDC">
        <w:rPr>
          <w:rFonts w:ascii="Arial" w:hAnsi="Arial" w:cs="Arial"/>
        </w:rPr>
        <w:t xml:space="preserve">atrix </w:t>
      </w:r>
      <w:r w:rsidR="007C61B9" w:rsidRPr="00153BDC">
        <w:rPr>
          <w:rFonts w:ascii="Arial" w:hAnsi="Arial" w:cs="Arial"/>
        </w:rPr>
        <w:t xml:space="preserve">was used </w:t>
      </w:r>
      <w:r w:rsidR="002A5823" w:rsidRPr="00153BDC">
        <w:rPr>
          <w:rFonts w:ascii="Arial" w:hAnsi="Arial" w:cs="Arial"/>
        </w:rPr>
        <w:t xml:space="preserve">to find </w:t>
      </w:r>
      <w:r w:rsidR="00AC149C" w:rsidRPr="00153BDC">
        <w:rPr>
          <w:rFonts w:ascii="Arial" w:hAnsi="Arial" w:cs="Arial"/>
        </w:rPr>
        <w:t xml:space="preserve">design </w:t>
      </w:r>
      <w:r w:rsidR="002A5823" w:rsidRPr="00153BDC">
        <w:rPr>
          <w:rFonts w:ascii="Arial" w:hAnsi="Arial" w:cs="Arial"/>
        </w:rPr>
        <w:t>contr</w:t>
      </w:r>
      <w:r w:rsidR="00AC149C" w:rsidRPr="00153BDC">
        <w:rPr>
          <w:rFonts w:ascii="Arial" w:hAnsi="Arial" w:cs="Arial"/>
        </w:rPr>
        <w:t>a</w:t>
      </w:r>
      <w:r w:rsidR="002A5823" w:rsidRPr="00153BDC">
        <w:rPr>
          <w:rFonts w:ascii="Arial" w:hAnsi="Arial" w:cs="Arial"/>
        </w:rPr>
        <w:t>dictions</w:t>
      </w:r>
      <w:r w:rsidR="007C61B9" w:rsidRPr="00153BDC">
        <w:rPr>
          <w:rFonts w:ascii="Arial" w:hAnsi="Arial" w:cs="Arial"/>
        </w:rPr>
        <w:t>,</w:t>
      </w:r>
      <w:r w:rsidR="002A5823" w:rsidRPr="00153BDC">
        <w:rPr>
          <w:rFonts w:ascii="Arial" w:hAnsi="Arial" w:cs="Arial"/>
        </w:rPr>
        <w:t xml:space="preserve"> </w:t>
      </w:r>
      <w:r w:rsidR="00AC149C" w:rsidRPr="00153BDC">
        <w:rPr>
          <w:rFonts w:ascii="Arial" w:hAnsi="Arial" w:cs="Arial"/>
        </w:rPr>
        <w:t xml:space="preserve">including </w:t>
      </w:r>
      <w:r w:rsidRPr="00153BDC">
        <w:rPr>
          <w:rFonts w:ascii="Arial" w:hAnsi="Arial" w:cs="Arial"/>
        </w:rPr>
        <w:t xml:space="preserve">the </w:t>
      </w:r>
      <w:r w:rsidR="002A5823" w:rsidRPr="00153BDC">
        <w:rPr>
          <w:rFonts w:ascii="Arial" w:hAnsi="Arial" w:cs="Arial"/>
        </w:rPr>
        <w:t xml:space="preserve">contradiction </w:t>
      </w:r>
      <w:r w:rsidRPr="00153BDC">
        <w:rPr>
          <w:rFonts w:ascii="Arial" w:hAnsi="Arial" w:cs="Arial"/>
        </w:rPr>
        <w:t>being discussed here</w:t>
      </w:r>
      <w:r w:rsidR="002A5823" w:rsidRPr="00153BDC">
        <w:rPr>
          <w:rFonts w:ascii="Arial" w:hAnsi="Arial" w:cs="Arial"/>
        </w:rPr>
        <w:t xml:space="preserve">. </w:t>
      </w:r>
      <w:r w:rsidR="00AC149C" w:rsidRPr="00153BDC">
        <w:rPr>
          <w:rFonts w:ascii="Arial" w:hAnsi="Arial" w:cs="Arial"/>
        </w:rPr>
        <w:t xml:space="preserve">As shown in the </w:t>
      </w:r>
      <w:r w:rsidR="00826397">
        <w:rPr>
          <w:rFonts w:ascii="Arial" w:hAnsi="Arial" w:cs="Arial"/>
        </w:rPr>
        <w:t>“</w:t>
      </w:r>
      <w:r w:rsidR="00AC149C" w:rsidRPr="00153BDC">
        <w:rPr>
          <w:rFonts w:ascii="Arial" w:hAnsi="Arial" w:cs="Arial"/>
        </w:rPr>
        <w:t xml:space="preserve">Solution </w:t>
      </w:r>
      <w:r w:rsidR="007C61B9" w:rsidRPr="00153BDC">
        <w:rPr>
          <w:rFonts w:ascii="Arial" w:hAnsi="Arial" w:cs="Arial"/>
        </w:rPr>
        <w:t>p</w:t>
      </w:r>
      <w:r w:rsidR="00AC149C" w:rsidRPr="00153BDC">
        <w:rPr>
          <w:rFonts w:ascii="Arial" w:hAnsi="Arial" w:cs="Arial"/>
        </w:rPr>
        <w:t>rinciples</w:t>
      </w:r>
      <w:r w:rsidR="00826397">
        <w:rPr>
          <w:rFonts w:ascii="Arial" w:hAnsi="Arial" w:cs="Arial"/>
        </w:rPr>
        <w:t>”</w:t>
      </w:r>
      <w:r w:rsidR="00AC149C" w:rsidRPr="00153BDC">
        <w:rPr>
          <w:rFonts w:ascii="Arial" w:hAnsi="Arial" w:cs="Arial"/>
        </w:rPr>
        <w:t xml:space="preserve"> tab reproduced in Figure 7 below, </w:t>
      </w:r>
      <w:r w:rsidR="007C61B9" w:rsidRPr="00153BDC">
        <w:rPr>
          <w:rFonts w:ascii="Arial" w:hAnsi="Arial" w:cs="Arial"/>
        </w:rPr>
        <w:t>some</w:t>
      </w:r>
      <w:r w:rsidR="00AC149C" w:rsidRPr="00153BDC">
        <w:rPr>
          <w:rFonts w:ascii="Arial" w:hAnsi="Arial" w:cs="Arial"/>
        </w:rPr>
        <w:t xml:space="preserve"> </w:t>
      </w:r>
      <w:r w:rsidR="007C61B9" w:rsidRPr="00153BDC">
        <w:rPr>
          <w:rFonts w:ascii="Arial" w:hAnsi="Arial" w:cs="Arial"/>
        </w:rPr>
        <w:t xml:space="preserve">of the </w:t>
      </w:r>
      <w:r w:rsidR="002A5823" w:rsidRPr="00153BDC">
        <w:rPr>
          <w:rFonts w:ascii="Arial" w:hAnsi="Arial" w:cs="Arial"/>
        </w:rPr>
        <w:t xml:space="preserve">TRIZ </w:t>
      </w:r>
      <w:r w:rsidR="007C61B9" w:rsidRPr="00153BDC">
        <w:rPr>
          <w:rFonts w:ascii="Arial" w:hAnsi="Arial" w:cs="Arial"/>
        </w:rPr>
        <w:t>i</w:t>
      </w:r>
      <w:r w:rsidR="002A5823" w:rsidRPr="00153BDC">
        <w:rPr>
          <w:rFonts w:ascii="Arial" w:hAnsi="Arial" w:cs="Arial"/>
        </w:rPr>
        <w:t xml:space="preserve">nventive </w:t>
      </w:r>
      <w:r w:rsidR="007C61B9" w:rsidRPr="00153BDC">
        <w:rPr>
          <w:rFonts w:ascii="Arial" w:hAnsi="Arial" w:cs="Arial"/>
        </w:rPr>
        <w:t>p</w:t>
      </w:r>
      <w:r w:rsidR="002A5823" w:rsidRPr="00153BDC">
        <w:rPr>
          <w:rFonts w:ascii="Arial" w:hAnsi="Arial" w:cs="Arial"/>
        </w:rPr>
        <w:t>rinciples</w:t>
      </w:r>
      <w:r w:rsidR="00AC149C" w:rsidRPr="00153BDC">
        <w:rPr>
          <w:rFonts w:ascii="Arial" w:hAnsi="Arial" w:cs="Arial"/>
        </w:rPr>
        <w:t xml:space="preserve"> were </w:t>
      </w:r>
      <w:r w:rsidR="002A5823" w:rsidRPr="00153BDC">
        <w:rPr>
          <w:rFonts w:ascii="Arial" w:hAnsi="Arial" w:cs="Arial"/>
        </w:rPr>
        <w:t xml:space="preserve">useful </w:t>
      </w:r>
      <w:r w:rsidR="00AC149C" w:rsidRPr="00153BDC">
        <w:rPr>
          <w:rFonts w:ascii="Arial" w:hAnsi="Arial" w:cs="Arial"/>
        </w:rPr>
        <w:t xml:space="preserve">for triggering </w:t>
      </w:r>
      <w:r w:rsidR="007C61B9" w:rsidRPr="00153BDC">
        <w:rPr>
          <w:rFonts w:ascii="Arial" w:hAnsi="Arial" w:cs="Arial"/>
        </w:rPr>
        <w:t>ideas about</w:t>
      </w:r>
      <w:r w:rsidR="00AC149C" w:rsidRPr="00153BDC">
        <w:rPr>
          <w:rFonts w:ascii="Arial" w:hAnsi="Arial" w:cs="Arial"/>
        </w:rPr>
        <w:t xml:space="preserve"> potential </w:t>
      </w:r>
      <w:r w:rsidR="002A5823" w:rsidRPr="00153BDC">
        <w:rPr>
          <w:rFonts w:ascii="Arial" w:hAnsi="Arial" w:cs="Arial"/>
        </w:rPr>
        <w:t>solution</w:t>
      </w:r>
      <w:r w:rsidR="00AC149C" w:rsidRPr="00153BDC">
        <w:rPr>
          <w:rFonts w:ascii="Arial" w:hAnsi="Arial" w:cs="Arial"/>
        </w:rPr>
        <w:t>s</w:t>
      </w:r>
      <w:r w:rsidR="002A5823" w:rsidRPr="00153BDC">
        <w:rPr>
          <w:rFonts w:ascii="Arial" w:hAnsi="Arial" w:cs="Arial"/>
        </w:rPr>
        <w:t xml:space="preserve"> to address this contradiction</w:t>
      </w:r>
      <w:r w:rsidR="002E60BD" w:rsidRPr="00153BDC">
        <w:rPr>
          <w:rFonts w:ascii="Arial" w:hAnsi="Arial" w:cs="Arial"/>
        </w:rPr>
        <w:t xml:space="preserve"> for the biofuel mini-refinery design</w:t>
      </w:r>
      <w:r w:rsidR="007C61B9" w:rsidRPr="00153BDC">
        <w:rPr>
          <w:rFonts w:ascii="Arial" w:hAnsi="Arial" w:cs="Arial"/>
        </w:rPr>
        <w:t>, as shown in remarks in cells C5, C6, C15, C16, and C18</w:t>
      </w:r>
      <w:r w:rsidR="00AC149C" w:rsidRPr="00153BDC">
        <w:rPr>
          <w:rFonts w:ascii="Arial" w:hAnsi="Arial" w:cs="Arial"/>
        </w:rPr>
        <w:t xml:space="preserve">. </w:t>
      </w:r>
    </w:p>
    <w:p w14:paraId="4BBB50D8" w14:textId="77777777" w:rsidR="00826397" w:rsidRPr="00153BDC" w:rsidRDefault="00826397" w:rsidP="009B5AAE">
      <w:pPr>
        <w:spacing w:after="0" w:line="240" w:lineRule="auto"/>
        <w:rPr>
          <w:rFonts w:ascii="Arial" w:hAnsi="Arial" w:cs="Arial"/>
        </w:rPr>
      </w:pPr>
    </w:p>
    <w:p w14:paraId="51C72FC5" w14:textId="6C1940BD" w:rsidR="002E60BD" w:rsidRDefault="002E60BD" w:rsidP="009B5AAE">
      <w:pPr>
        <w:spacing w:after="0" w:line="240" w:lineRule="auto"/>
        <w:rPr>
          <w:rFonts w:ascii="Arial" w:hAnsi="Arial" w:cs="Arial"/>
        </w:rPr>
      </w:pPr>
      <w:r w:rsidRPr="00153BDC">
        <w:rPr>
          <w:rFonts w:ascii="Arial" w:hAnsi="Arial" w:cs="Arial"/>
        </w:rPr>
        <w:t>To validate the feasibility of</w:t>
      </w:r>
      <w:r w:rsidR="007C61B9" w:rsidRPr="00153BDC">
        <w:rPr>
          <w:rFonts w:ascii="Arial" w:hAnsi="Arial" w:cs="Arial"/>
        </w:rPr>
        <w:t xml:space="preserve"> any of</w:t>
      </w:r>
      <w:r w:rsidRPr="00153BDC">
        <w:rPr>
          <w:rFonts w:ascii="Arial" w:hAnsi="Arial" w:cs="Arial"/>
        </w:rPr>
        <w:t xml:space="preserve"> these potential solutions, search for that solution on the web</w:t>
      </w:r>
      <w:r w:rsidR="00796E7C" w:rsidRPr="00153BDC">
        <w:rPr>
          <w:rFonts w:ascii="Arial" w:hAnsi="Arial" w:cs="Arial"/>
        </w:rPr>
        <w:t>,</w:t>
      </w:r>
      <w:r w:rsidRPr="00153BDC">
        <w:rPr>
          <w:rFonts w:ascii="Arial" w:hAnsi="Arial" w:cs="Arial"/>
        </w:rPr>
        <w:t xml:space="preserve"> using the approach described in Step 3</w:t>
      </w:r>
      <w:r w:rsidR="00796E7C" w:rsidRPr="00153BDC">
        <w:rPr>
          <w:rFonts w:ascii="Arial" w:hAnsi="Arial" w:cs="Arial"/>
        </w:rPr>
        <w:t>. You could carry out</w:t>
      </w:r>
      <w:r w:rsidRPr="00153BDC">
        <w:rPr>
          <w:rFonts w:ascii="Arial" w:hAnsi="Arial" w:cs="Arial"/>
        </w:rPr>
        <w:t xml:space="preserve"> a general web search using a search engine, a search of the patent literature, a search of refereed literature, a trade press or advertising search, and/or a search of any other suitable sources of information.</w:t>
      </w:r>
    </w:p>
    <w:p w14:paraId="1FD57D6F" w14:textId="5C39DF05" w:rsidR="00826397" w:rsidRDefault="00826397" w:rsidP="009B5AAE">
      <w:pPr>
        <w:spacing w:after="0" w:line="240" w:lineRule="auto"/>
        <w:rPr>
          <w:rFonts w:ascii="Arial" w:hAnsi="Arial" w:cs="Arial"/>
        </w:rPr>
      </w:pPr>
    </w:p>
    <w:p w14:paraId="332D9889" w14:textId="1CA165CD" w:rsidR="00826397" w:rsidRDefault="00826397" w:rsidP="009B5AAE">
      <w:pPr>
        <w:spacing w:after="0" w:line="240" w:lineRule="auto"/>
        <w:rPr>
          <w:rFonts w:ascii="Arial" w:hAnsi="Arial" w:cs="Arial"/>
        </w:rPr>
      </w:pPr>
      <w:r w:rsidRPr="00826397">
        <w:lastRenderedPageBreak/>
        <w:drawing>
          <wp:inline distT="0" distB="0" distL="0" distR="0" wp14:anchorId="69A330B6" wp14:editId="2B5951BC">
            <wp:extent cx="4241968" cy="78168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2403" cy="7836080"/>
                    </a:xfrm>
                    <a:prstGeom prst="rect">
                      <a:avLst/>
                    </a:prstGeom>
                    <a:noFill/>
                    <a:ln>
                      <a:noFill/>
                    </a:ln>
                  </pic:spPr>
                </pic:pic>
              </a:graphicData>
            </a:graphic>
          </wp:inline>
        </w:drawing>
      </w:r>
    </w:p>
    <w:p w14:paraId="0D5B01C0" w14:textId="2375E93C" w:rsidR="004C1EE0" w:rsidRPr="00826397" w:rsidRDefault="0096190B" w:rsidP="009B5AAE">
      <w:pPr>
        <w:pStyle w:val="Caption"/>
        <w:spacing w:after="0"/>
        <w:rPr>
          <w:rFonts w:ascii="Arial" w:hAnsi="Arial" w:cs="Arial"/>
          <w:i w:val="0"/>
          <w:iCs w:val="0"/>
        </w:rPr>
      </w:pPr>
      <w:r w:rsidRPr="00826397">
        <w:rPr>
          <w:rFonts w:ascii="Arial" w:hAnsi="Arial" w:cs="Arial"/>
          <w:i w:val="0"/>
          <w:iCs w:val="0"/>
        </w:rPr>
        <w:t xml:space="preserve">Figure </w:t>
      </w:r>
      <w:r w:rsidR="00202BDF" w:rsidRPr="00826397">
        <w:rPr>
          <w:rFonts w:ascii="Arial" w:hAnsi="Arial" w:cs="Arial"/>
          <w:i w:val="0"/>
          <w:iCs w:val="0"/>
        </w:rPr>
        <w:fldChar w:fldCharType="begin"/>
      </w:r>
      <w:r w:rsidR="00202BDF" w:rsidRPr="00826397">
        <w:rPr>
          <w:rFonts w:ascii="Arial" w:hAnsi="Arial" w:cs="Arial"/>
          <w:i w:val="0"/>
          <w:iCs w:val="0"/>
        </w:rPr>
        <w:instrText xml:space="preserve"> SEQ Figure \* ARABIC </w:instrText>
      </w:r>
      <w:r w:rsidR="00202BDF" w:rsidRPr="00826397">
        <w:rPr>
          <w:rFonts w:ascii="Arial" w:hAnsi="Arial" w:cs="Arial"/>
          <w:i w:val="0"/>
          <w:iCs w:val="0"/>
        </w:rPr>
        <w:fldChar w:fldCharType="separate"/>
      </w:r>
      <w:r w:rsidR="007076A4">
        <w:rPr>
          <w:rFonts w:ascii="Arial" w:hAnsi="Arial" w:cs="Arial"/>
          <w:i w:val="0"/>
          <w:iCs w:val="0"/>
          <w:noProof/>
        </w:rPr>
        <w:t>7</w:t>
      </w:r>
      <w:r w:rsidR="00202BDF" w:rsidRPr="00826397">
        <w:rPr>
          <w:rFonts w:ascii="Arial" w:hAnsi="Arial" w:cs="Arial"/>
          <w:i w:val="0"/>
          <w:iCs w:val="0"/>
          <w:noProof/>
        </w:rPr>
        <w:fldChar w:fldCharType="end"/>
      </w:r>
      <w:r w:rsidRPr="00826397">
        <w:rPr>
          <w:rFonts w:ascii="Arial" w:hAnsi="Arial" w:cs="Arial"/>
          <w:i w:val="0"/>
          <w:iCs w:val="0"/>
        </w:rPr>
        <w:t xml:space="preserve">: The </w:t>
      </w:r>
      <w:r w:rsidR="00826397">
        <w:rPr>
          <w:rFonts w:ascii="Arial" w:hAnsi="Arial" w:cs="Arial"/>
          <w:i w:val="0"/>
          <w:iCs w:val="0"/>
        </w:rPr>
        <w:t>“</w:t>
      </w:r>
      <w:r w:rsidRPr="00826397">
        <w:rPr>
          <w:rFonts w:ascii="Arial" w:hAnsi="Arial" w:cs="Arial"/>
          <w:i w:val="0"/>
          <w:iCs w:val="0"/>
        </w:rPr>
        <w:t xml:space="preserve">Solution </w:t>
      </w:r>
      <w:r w:rsidR="007C61B9" w:rsidRPr="00826397">
        <w:rPr>
          <w:rFonts w:ascii="Arial" w:hAnsi="Arial" w:cs="Arial"/>
          <w:i w:val="0"/>
          <w:iCs w:val="0"/>
        </w:rPr>
        <w:t>p</w:t>
      </w:r>
      <w:r w:rsidRPr="00826397">
        <w:rPr>
          <w:rFonts w:ascii="Arial" w:hAnsi="Arial" w:cs="Arial"/>
          <w:i w:val="0"/>
          <w:iCs w:val="0"/>
        </w:rPr>
        <w:t>rinciples</w:t>
      </w:r>
      <w:r w:rsidR="00826397">
        <w:rPr>
          <w:rFonts w:ascii="Arial" w:hAnsi="Arial" w:cs="Arial"/>
          <w:i w:val="0"/>
          <w:iCs w:val="0"/>
        </w:rPr>
        <w:t>”</w:t>
      </w:r>
      <w:r w:rsidRPr="00826397">
        <w:rPr>
          <w:rFonts w:ascii="Arial" w:hAnsi="Arial" w:cs="Arial"/>
          <w:i w:val="0"/>
          <w:iCs w:val="0"/>
        </w:rPr>
        <w:t xml:space="preserve"> tab of </w:t>
      </w:r>
      <w:r w:rsidR="00512C45" w:rsidRPr="00826397">
        <w:rPr>
          <w:rFonts w:ascii="Arial" w:hAnsi="Arial" w:cs="Arial"/>
          <w:i w:val="0"/>
          <w:iCs w:val="0"/>
        </w:rPr>
        <w:t xml:space="preserve">the TRIZ Tool workbook for </w:t>
      </w:r>
      <w:r w:rsidRPr="00826397">
        <w:rPr>
          <w:rFonts w:ascii="Arial" w:hAnsi="Arial" w:cs="Arial"/>
          <w:i w:val="0"/>
          <w:iCs w:val="0"/>
        </w:rPr>
        <w:t xml:space="preserve">the Biofuels </w:t>
      </w:r>
      <w:r w:rsidR="00512C45" w:rsidRPr="00826397">
        <w:rPr>
          <w:rFonts w:ascii="Arial" w:hAnsi="Arial" w:cs="Arial"/>
          <w:i w:val="0"/>
          <w:iCs w:val="0"/>
        </w:rPr>
        <w:t>E</w:t>
      </w:r>
      <w:r w:rsidRPr="00826397">
        <w:rPr>
          <w:rFonts w:ascii="Arial" w:hAnsi="Arial" w:cs="Arial"/>
          <w:i w:val="0"/>
          <w:iCs w:val="0"/>
        </w:rPr>
        <w:t>xample</w:t>
      </w:r>
      <w:r w:rsidR="00512C45" w:rsidRPr="00826397">
        <w:rPr>
          <w:rFonts w:ascii="Arial" w:hAnsi="Arial" w:cs="Arial"/>
          <w:i w:val="0"/>
          <w:iCs w:val="0"/>
        </w:rPr>
        <w:t>,</w:t>
      </w:r>
      <w:r w:rsidRPr="00826397">
        <w:rPr>
          <w:rFonts w:ascii="Arial" w:hAnsi="Arial" w:cs="Arial"/>
          <w:i w:val="0"/>
          <w:iCs w:val="0"/>
        </w:rPr>
        <w:t xml:space="preserve"> addressing the contradiction between </w:t>
      </w:r>
      <w:r w:rsidR="00D07D7E" w:rsidRPr="00826397">
        <w:rPr>
          <w:rFonts w:ascii="Arial" w:hAnsi="Arial" w:cs="Arial"/>
          <w:i w:val="0"/>
          <w:iCs w:val="0"/>
        </w:rPr>
        <w:t>“</w:t>
      </w:r>
      <w:r w:rsidRPr="00826397">
        <w:rPr>
          <w:rFonts w:ascii="Arial" w:hAnsi="Arial" w:cs="Arial"/>
          <w:i w:val="0"/>
          <w:iCs w:val="0"/>
        </w:rPr>
        <w:t>Qua</w:t>
      </w:r>
      <w:r w:rsidR="00A76ABA" w:rsidRPr="00826397">
        <w:rPr>
          <w:rFonts w:ascii="Arial" w:hAnsi="Arial" w:cs="Arial"/>
          <w:i w:val="0"/>
          <w:iCs w:val="0"/>
        </w:rPr>
        <w:t>nt</w:t>
      </w:r>
      <w:r w:rsidRPr="00826397">
        <w:rPr>
          <w:rFonts w:ascii="Arial" w:hAnsi="Arial" w:cs="Arial"/>
          <w:i w:val="0"/>
          <w:iCs w:val="0"/>
        </w:rPr>
        <w:t>ity of substance</w:t>
      </w:r>
      <w:r w:rsidR="00D07D7E" w:rsidRPr="00826397">
        <w:rPr>
          <w:rFonts w:ascii="Arial" w:hAnsi="Arial" w:cs="Arial"/>
          <w:i w:val="0"/>
          <w:iCs w:val="0"/>
        </w:rPr>
        <w:t>”</w:t>
      </w:r>
      <w:r w:rsidRPr="00826397">
        <w:rPr>
          <w:rFonts w:ascii="Arial" w:hAnsi="Arial" w:cs="Arial"/>
          <w:i w:val="0"/>
          <w:iCs w:val="0"/>
        </w:rPr>
        <w:t xml:space="preserve"> and </w:t>
      </w:r>
      <w:r w:rsidR="00D07D7E" w:rsidRPr="00826397">
        <w:rPr>
          <w:rFonts w:ascii="Arial" w:hAnsi="Arial" w:cs="Arial"/>
          <w:i w:val="0"/>
          <w:iCs w:val="0"/>
        </w:rPr>
        <w:t>“</w:t>
      </w:r>
      <w:r w:rsidRPr="00826397">
        <w:rPr>
          <w:rFonts w:ascii="Arial" w:hAnsi="Arial" w:cs="Arial"/>
          <w:i w:val="0"/>
          <w:iCs w:val="0"/>
        </w:rPr>
        <w:t>Device complexity</w:t>
      </w:r>
      <w:r w:rsidR="00B72D12" w:rsidRPr="00826397">
        <w:rPr>
          <w:rFonts w:ascii="Arial" w:hAnsi="Arial" w:cs="Arial"/>
          <w:i w:val="0"/>
          <w:iCs w:val="0"/>
        </w:rPr>
        <w:t>.</w:t>
      </w:r>
      <w:r w:rsidR="00D07D7E" w:rsidRPr="00826397">
        <w:rPr>
          <w:rFonts w:ascii="Arial" w:hAnsi="Arial" w:cs="Arial"/>
          <w:i w:val="0"/>
          <w:iCs w:val="0"/>
        </w:rPr>
        <w:t>”</w:t>
      </w:r>
      <w:r w:rsidRPr="00826397">
        <w:rPr>
          <w:rFonts w:ascii="Arial" w:hAnsi="Arial" w:cs="Arial"/>
          <w:i w:val="0"/>
          <w:iCs w:val="0"/>
        </w:rPr>
        <w:t xml:space="preserve"> </w:t>
      </w:r>
    </w:p>
    <w:p w14:paraId="0CB64B07" w14:textId="4C3D2372" w:rsidR="00947368" w:rsidRPr="00153BDC" w:rsidRDefault="00947368" w:rsidP="009B5AAE">
      <w:pPr>
        <w:pStyle w:val="Heading3"/>
        <w:spacing w:before="0" w:line="240" w:lineRule="auto"/>
        <w:rPr>
          <w:rFonts w:ascii="Arial" w:hAnsi="Arial" w:cs="Arial"/>
        </w:rPr>
      </w:pPr>
      <w:r w:rsidRPr="00153BDC">
        <w:rPr>
          <w:rFonts w:ascii="Arial" w:hAnsi="Arial" w:cs="Arial"/>
        </w:rPr>
        <w:lastRenderedPageBreak/>
        <w:t xml:space="preserve">Step 5: Develop your </w:t>
      </w:r>
      <w:proofErr w:type="gramStart"/>
      <w:r w:rsidRPr="00153BDC">
        <w:rPr>
          <w:rFonts w:ascii="Arial" w:hAnsi="Arial" w:cs="Arial"/>
        </w:rPr>
        <w:t>solution</w:t>
      </w:r>
      <w:proofErr w:type="gramEnd"/>
    </w:p>
    <w:p w14:paraId="7BBCEC80" w14:textId="77777777" w:rsidR="00137601" w:rsidRPr="00153BDC" w:rsidRDefault="00137601" w:rsidP="009B5AAE">
      <w:pPr>
        <w:spacing w:after="0" w:line="240" w:lineRule="auto"/>
        <w:rPr>
          <w:rFonts w:ascii="Arial" w:hAnsi="Arial" w:cs="Arial"/>
        </w:rPr>
      </w:pPr>
    </w:p>
    <w:p w14:paraId="1AA3E66E" w14:textId="5F0C7978" w:rsidR="00BB038B" w:rsidRDefault="00D07D7E" w:rsidP="009B5AAE">
      <w:pPr>
        <w:spacing w:after="0" w:line="240" w:lineRule="auto"/>
        <w:rPr>
          <w:rFonts w:ascii="Arial" w:hAnsi="Arial" w:cs="Arial"/>
        </w:rPr>
      </w:pPr>
      <w:r w:rsidRPr="00153BDC">
        <w:rPr>
          <w:rFonts w:ascii="Arial" w:hAnsi="Arial" w:cs="Arial"/>
        </w:rPr>
        <w:t>Finally, s</w:t>
      </w:r>
      <w:r w:rsidR="00365F07" w:rsidRPr="00153BDC">
        <w:rPr>
          <w:rFonts w:ascii="Arial" w:hAnsi="Arial" w:cs="Arial"/>
        </w:rPr>
        <w:t>earch the web</w:t>
      </w:r>
      <w:r w:rsidR="007C61B9" w:rsidRPr="00153BDC">
        <w:rPr>
          <w:rFonts w:ascii="Arial" w:hAnsi="Arial" w:cs="Arial"/>
        </w:rPr>
        <w:t xml:space="preserve"> or other </w:t>
      </w:r>
      <w:r w:rsidR="00796E7C" w:rsidRPr="00153BDC">
        <w:rPr>
          <w:rFonts w:ascii="Arial" w:hAnsi="Arial" w:cs="Arial"/>
        </w:rPr>
        <w:t xml:space="preserve">information </w:t>
      </w:r>
      <w:r w:rsidR="007C61B9" w:rsidRPr="00153BDC">
        <w:rPr>
          <w:rFonts w:ascii="Arial" w:hAnsi="Arial" w:cs="Arial"/>
        </w:rPr>
        <w:t>sources</w:t>
      </w:r>
      <w:r w:rsidR="00365F07" w:rsidRPr="00153BDC">
        <w:rPr>
          <w:rFonts w:ascii="Arial" w:hAnsi="Arial" w:cs="Arial"/>
        </w:rPr>
        <w:t xml:space="preserve"> for a way to acquire </w:t>
      </w:r>
      <w:r w:rsidR="008B2799" w:rsidRPr="00153BDC">
        <w:rPr>
          <w:rFonts w:ascii="Arial" w:hAnsi="Arial" w:cs="Arial"/>
        </w:rPr>
        <w:t xml:space="preserve">a </w:t>
      </w:r>
      <w:r w:rsidR="00BB038B" w:rsidRPr="00153BDC">
        <w:rPr>
          <w:rFonts w:ascii="Arial" w:hAnsi="Arial" w:cs="Arial"/>
        </w:rPr>
        <w:t xml:space="preserve">generic </w:t>
      </w:r>
      <w:r w:rsidR="008B2799" w:rsidRPr="00153BDC">
        <w:rPr>
          <w:rFonts w:ascii="Arial" w:hAnsi="Arial" w:cs="Arial"/>
        </w:rPr>
        <w:t xml:space="preserve">solution you have identified using the </w:t>
      </w:r>
      <w:r w:rsidR="00B85498" w:rsidRPr="00153BDC">
        <w:rPr>
          <w:rFonts w:ascii="Arial" w:hAnsi="Arial" w:cs="Arial"/>
        </w:rPr>
        <w:t>TRIZ method</w:t>
      </w:r>
      <w:r w:rsidR="007C61B9" w:rsidRPr="00153BDC">
        <w:rPr>
          <w:rFonts w:ascii="Arial" w:hAnsi="Arial" w:cs="Arial"/>
        </w:rPr>
        <w:t>ology</w:t>
      </w:r>
      <w:r w:rsidR="00BD031C" w:rsidRPr="00153BDC">
        <w:rPr>
          <w:rFonts w:ascii="Arial" w:hAnsi="Arial" w:cs="Arial"/>
        </w:rPr>
        <w:t>,</w:t>
      </w:r>
      <w:r w:rsidR="00365F07" w:rsidRPr="00153BDC">
        <w:rPr>
          <w:rFonts w:ascii="Arial" w:hAnsi="Arial" w:cs="Arial"/>
        </w:rPr>
        <w:t xml:space="preserve"> or guidance on how to build it yourself</w:t>
      </w:r>
      <w:r w:rsidR="00A5708E" w:rsidRPr="00153BDC">
        <w:rPr>
          <w:rFonts w:ascii="Arial" w:hAnsi="Arial" w:cs="Arial"/>
        </w:rPr>
        <w:t xml:space="preserve">. </w:t>
      </w:r>
      <w:r w:rsidR="00B85498" w:rsidRPr="00153BDC">
        <w:rPr>
          <w:rFonts w:ascii="Arial" w:hAnsi="Arial" w:cs="Arial"/>
        </w:rPr>
        <w:t xml:space="preserve">At this stage, start by searching for the generic solution as used in </w:t>
      </w:r>
      <w:r w:rsidR="008F1771" w:rsidRPr="00153BDC">
        <w:rPr>
          <w:rFonts w:ascii="Arial" w:hAnsi="Arial" w:cs="Arial"/>
        </w:rPr>
        <w:t>its</w:t>
      </w:r>
      <w:r w:rsidR="007C61B9" w:rsidRPr="00153BDC">
        <w:rPr>
          <w:rFonts w:ascii="Arial" w:hAnsi="Arial" w:cs="Arial"/>
        </w:rPr>
        <w:t xml:space="preserve"> </w:t>
      </w:r>
      <w:r w:rsidR="00B85498" w:rsidRPr="00153BDC">
        <w:rPr>
          <w:rFonts w:ascii="Arial" w:hAnsi="Arial" w:cs="Arial"/>
        </w:rPr>
        <w:t>original context</w:t>
      </w:r>
      <w:r w:rsidR="008F1771" w:rsidRPr="00153BDC">
        <w:rPr>
          <w:rFonts w:ascii="Arial" w:hAnsi="Arial" w:cs="Arial"/>
        </w:rPr>
        <w:t>.</w:t>
      </w:r>
      <w:r w:rsidR="00B85498" w:rsidRPr="00153BDC">
        <w:rPr>
          <w:rFonts w:ascii="Arial" w:hAnsi="Arial" w:cs="Arial"/>
        </w:rPr>
        <w:t xml:space="preserve"> While</w:t>
      </w:r>
      <w:r w:rsidR="008B2799" w:rsidRPr="00153BDC">
        <w:rPr>
          <w:rFonts w:ascii="Arial" w:hAnsi="Arial" w:cs="Arial"/>
        </w:rPr>
        <w:t xml:space="preserve"> doing so, keep an eye open for sources of </w:t>
      </w:r>
      <w:r w:rsidR="007F6CE9" w:rsidRPr="00153BDC">
        <w:rPr>
          <w:rFonts w:ascii="Arial" w:hAnsi="Arial" w:cs="Arial"/>
        </w:rPr>
        <w:t xml:space="preserve">technical </w:t>
      </w:r>
      <w:r w:rsidR="008B2799" w:rsidRPr="00153BDC">
        <w:rPr>
          <w:rFonts w:ascii="Arial" w:hAnsi="Arial" w:cs="Arial"/>
        </w:rPr>
        <w:t>help</w:t>
      </w:r>
      <w:r w:rsidR="007F6CE9" w:rsidRPr="00153BDC">
        <w:rPr>
          <w:rFonts w:ascii="Arial" w:hAnsi="Arial" w:cs="Arial"/>
        </w:rPr>
        <w:t xml:space="preserve"> or consulting</w:t>
      </w:r>
      <w:r w:rsidR="008B2799" w:rsidRPr="00153BDC">
        <w:rPr>
          <w:rFonts w:ascii="Arial" w:hAnsi="Arial" w:cs="Arial"/>
        </w:rPr>
        <w:t xml:space="preserve"> if you </w:t>
      </w:r>
      <w:r w:rsidR="007C61B9" w:rsidRPr="00153BDC">
        <w:rPr>
          <w:rFonts w:ascii="Arial" w:hAnsi="Arial" w:cs="Arial"/>
        </w:rPr>
        <w:t>might</w:t>
      </w:r>
      <w:r w:rsidR="008B2799" w:rsidRPr="00153BDC">
        <w:rPr>
          <w:rFonts w:ascii="Arial" w:hAnsi="Arial" w:cs="Arial"/>
        </w:rPr>
        <w:t xml:space="preserve"> need it to adapt the generic solution to </w:t>
      </w:r>
      <w:r w:rsidR="00BB038B" w:rsidRPr="00153BDC">
        <w:rPr>
          <w:rFonts w:ascii="Arial" w:hAnsi="Arial" w:cs="Arial"/>
        </w:rPr>
        <w:t xml:space="preserve">arrive at a specific solution to be used in </w:t>
      </w:r>
      <w:r w:rsidR="007F6CE9" w:rsidRPr="00153BDC">
        <w:rPr>
          <w:rFonts w:ascii="Arial" w:hAnsi="Arial" w:cs="Arial"/>
        </w:rPr>
        <w:t xml:space="preserve">the </w:t>
      </w:r>
      <w:r w:rsidR="00B85498" w:rsidRPr="00153BDC">
        <w:rPr>
          <w:rFonts w:ascii="Arial" w:hAnsi="Arial" w:cs="Arial"/>
        </w:rPr>
        <w:t>design</w:t>
      </w:r>
      <w:r w:rsidR="007F6CE9" w:rsidRPr="00153BDC">
        <w:rPr>
          <w:rFonts w:ascii="Arial" w:hAnsi="Arial" w:cs="Arial"/>
        </w:rPr>
        <w:t xml:space="preserve"> of </w:t>
      </w:r>
      <w:r w:rsidR="00B85498" w:rsidRPr="00153BDC">
        <w:rPr>
          <w:rFonts w:ascii="Arial" w:hAnsi="Arial" w:cs="Arial"/>
        </w:rPr>
        <w:t xml:space="preserve">your </w:t>
      </w:r>
      <w:r w:rsidR="00BB038B" w:rsidRPr="00153BDC">
        <w:rPr>
          <w:rFonts w:ascii="Arial" w:hAnsi="Arial" w:cs="Arial"/>
        </w:rPr>
        <w:t>product or service</w:t>
      </w:r>
      <w:r w:rsidR="008B2799" w:rsidRPr="00153BDC">
        <w:rPr>
          <w:rFonts w:ascii="Arial" w:hAnsi="Arial" w:cs="Arial"/>
        </w:rPr>
        <w:t xml:space="preserve">. </w:t>
      </w:r>
    </w:p>
    <w:p w14:paraId="7C9CDA8A" w14:textId="77777777" w:rsidR="00826397" w:rsidRPr="00153BDC" w:rsidRDefault="00826397" w:rsidP="009B5AAE">
      <w:pPr>
        <w:spacing w:after="0" w:line="240" w:lineRule="auto"/>
        <w:rPr>
          <w:rFonts w:ascii="Arial" w:hAnsi="Arial" w:cs="Arial"/>
        </w:rPr>
      </w:pPr>
    </w:p>
    <w:p w14:paraId="2DBBF1A0" w14:textId="2878DA31" w:rsidR="007F6CE9" w:rsidRPr="00153BDC" w:rsidRDefault="00BB038B" w:rsidP="009B5AAE">
      <w:pPr>
        <w:spacing w:after="0" w:line="240" w:lineRule="auto"/>
        <w:rPr>
          <w:rFonts w:ascii="Arial" w:hAnsi="Arial" w:cs="Arial"/>
        </w:rPr>
      </w:pPr>
      <w:r w:rsidRPr="00153BDC">
        <w:rPr>
          <w:rFonts w:ascii="Arial" w:hAnsi="Arial" w:cs="Arial"/>
        </w:rPr>
        <w:t xml:space="preserve">For example, </w:t>
      </w:r>
      <w:r w:rsidR="00796E7C" w:rsidRPr="00153BDC">
        <w:rPr>
          <w:rFonts w:ascii="Arial" w:hAnsi="Arial" w:cs="Arial"/>
        </w:rPr>
        <w:t xml:space="preserve">after </w:t>
      </w:r>
      <w:r w:rsidRPr="00153BDC">
        <w:rPr>
          <w:rFonts w:ascii="Arial" w:hAnsi="Arial" w:cs="Arial"/>
        </w:rPr>
        <w:t xml:space="preserve">using the TRIZ Tool for the Biofuels </w:t>
      </w:r>
      <w:r w:rsidR="005002ED" w:rsidRPr="00153BDC">
        <w:rPr>
          <w:rFonts w:ascii="Arial" w:hAnsi="Arial" w:cs="Arial"/>
        </w:rPr>
        <w:t>E</w:t>
      </w:r>
      <w:r w:rsidRPr="00153BDC">
        <w:rPr>
          <w:rFonts w:ascii="Arial" w:hAnsi="Arial" w:cs="Arial"/>
        </w:rPr>
        <w:t>xample</w:t>
      </w:r>
      <w:r w:rsidR="005002ED" w:rsidRPr="00153BDC">
        <w:rPr>
          <w:rFonts w:ascii="Arial" w:hAnsi="Arial" w:cs="Arial"/>
        </w:rPr>
        <w:t>,</w:t>
      </w:r>
      <w:r w:rsidRPr="00153BDC">
        <w:rPr>
          <w:rFonts w:ascii="Arial" w:hAnsi="Arial" w:cs="Arial"/>
        </w:rPr>
        <w:t xml:space="preserve"> </w:t>
      </w:r>
      <w:r w:rsidR="007C61B9" w:rsidRPr="00153BDC">
        <w:rPr>
          <w:rFonts w:ascii="Arial" w:hAnsi="Arial" w:cs="Arial"/>
        </w:rPr>
        <w:t xml:space="preserve">suppose </w:t>
      </w:r>
      <w:r w:rsidRPr="00153BDC">
        <w:rPr>
          <w:rFonts w:ascii="Arial" w:hAnsi="Arial" w:cs="Arial"/>
        </w:rPr>
        <w:t xml:space="preserve">you </w:t>
      </w:r>
      <w:r w:rsidR="005002ED" w:rsidRPr="00153BDC">
        <w:rPr>
          <w:rFonts w:ascii="Arial" w:hAnsi="Arial" w:cs="Arial"/>
        </w:rPr>
        <w:t xml:space="preserve">identified </w:t>
      </w:r>
      <w:r w:rsidR="00A76ABA" w:rsidRPr="00153BDC">
        <w:rPr>
          <w:rFonts w:ascii="Arial" w:hAnsi="Arial" w:cs="Arial"/>
        </w:rPr>
        <w:t xml:space="preserve">a contradiction arising from the intersection of </w:t>
      </w:r>
      <w:r w:rsidR="00AB0C7C" w:rsidRPr="00153BDC">
        <w:rPr>
          <w:rFonts w:ascii="Arial" w:hAnsi="Arial" w:cs="Arial"/>
        </w:rPr>
        <w:t xml:space="preserve">the improving feature “Quantity of substance” </w:t>
      </w:r>
      <w:r w:rsidR="00A76ABA" w:rsidRPr="00153BDC">
        <w:rPr>
          <w:rFonts w:ascii="Arial" w:hAnsi="Arial" w:cs="Arial"/>
        </w:rPr>
        <w:t>with</w:t>
      </w:r>
      <w:r w:rsidR="00AB0C7C" w:rsidRPr="00153BDC">
        <w:rPr>
          <w:rFonts w:ascii="Arial" w:hAnsi="Arial" w:cs="Arial"/>
        </w:rPr>
        <w:t xml:space="preserve"> the worsening feature “</w:t>
      </w:r>
      <w:r w:rsidR="00A76ABA" w:rsidRPr="00153BDC">
        <w:rPr>
          <w:rFonts w:ascii="Arial" w:hAnsi="Arial" w:cs="Arial"/>
        </w:rPr>
        <w:t xml:space="preserve">Device </w:t>
      </w:r>
      <w:r w:rsidR="002A5823" w:rsidRPr="00153BDC">
        <w:rPr>
          <w:rFonts w:ascii="Arial" w:hAnsi="Arial" w:cs="Arial"/>
        </w:rPr>
        <w:t>c</w:t>
      </w:r>
      <w:r w:rsidR="00AB0C7C" w:rsidRPr="00153BDC">
        <w:rPr>
          <w:rFonts w:ascii="Arial" w:hAnsi="Arial" w:cs="Arial"/>
        </w:rPr>
        <w:t>omplexity” (cell A</w:t>
      </w:r>
      <w:r w:rsidR="00A76ABA" w:rsidRPr="00153BDC">
        <w:rPr>
          <w:rFonts w:ascii="Arial" w:hAnsi="Arial" w:cs="Arial"/>
        </w:rPr>
        <w:t>L</w:t>
      </w:r>
      <w:r w:rsidR="00AB0C7C" w:rsidRPr="00153BDC">
        <w:rPr>
          <w:rFonts w:ascii="Arial" w:hAnsi="Arial" w:cs="Arial"/>
        </w:rPr>
        <w:t>29)</w:t>
      </w:r>
      <w:r w:rsidR="002E60BD" w:rsidRPr="00153BDC">
        <w:rPr>
          <w:rFonts w:ascii="Arial" w:hAnsi="Arial" w:cs="Arial"/>
        </w:rPr>
        <w:t xml:space="preserve"> using the </w:t>
      </w:r>
      <w:r w:rsidR="007C61B9" w:rsidRPr="00153BDC">
        <w:rPr>
          <w:rFonts w:ascii="Arial" w:hAnsi="Arial" w:cs="Arial"/>
        </w:rPr>
        <w:t>TRIZ c</w:t>
      </w:r>
      <w:r w:rsidR="002E60BD" w:rsidRPr="00153BDC">
        <w:rPr>
          <w:rFonts w:ascii="Arial" w:hAnsi="Arial" w:cs="Arial"/>
        </w:rPr>
        <w:t xml:space="preserve">ontradiction </w:t>
      </w:r>
      <w:r w:rsidR="007C61B9" w:rsidRPr="00153BDC">
        <w:rPr>
          <w:rFonts w:ascii="Arial" w:hAnsi="Arial" w:cs="Arial"/>
        </w:rPr>
        <w:t>m</w:t>
      </w:r>
      <w:r w:rsidR="002E60BD" w:rsidRPr="00153BDC">
        <w:rPr>
          <w:rFonts w:ascii="Arial" w:hAnsi="Arial" w:cs="Arial"/>
        </w:rPr>
        <w:t>atrix</w:t>
      </w:r>
      <w:r w:rsidR="00DF7C3B" w:rsidRPr="00153BDC">
        <w:rPr>
          <w:rFonts w:ascii="Arial" w:hAnsi="Arial" w:cs="Arial"/>
        </w:rPr>
        <w:t xml:space="preserve"> (Figure 4</w:t>
      </w:r>
      <w:r w:rsidR="007C61B9" w:rsidRPr="00153BDC">
        <w:rPr>
          <w:rFonts w:ascii="Arial" w:hAnsi="Arial" w:cs="Arial"/>
        </w:rPr>
        <w:t xml:space="preserve"> above</w:t>
      </w:r>
      <w:r w:rsidR="00DF7C3B" w:rsidRPr="00153BDC">
        <w:rPr>
          <w:rFonts w:ascii="Arial" w:hAnsi="Arial" w:cs="Arial"/>
        </w:rPr>
        <w:t>)</w:t>
      </w:r>
      <w:r w:rsidR="002E60BD" w:rsidRPr="00153BDC">
        <w:rPr>
          <w:rFonts w:ascii="Arial" w:hAnsi="Arial" w:cs="Arial"/>
        </w:rPr>
        <w:t xml:space="preserve">. </w:t>
      </w:r>
      <w:r w:rsidR="007F6CE9" w:rsidRPr="00153BDC">
        <w:rPr>
          <w:rFonts w:ascii="Arial" w:hAnsi="Arial" w:cs="Arial"/>
        </w:rPr>
        <w:t xml:space="preserve">You then </w:t>
      </w:r>
      <w:r w:rsidR="000F1504" w:rsidRPr="00153BDC">
        <w:rPr>
          <w:rFonts w:ascii="Arial" w:hAnsi="Arial" w:cs="Arial"/>
        </w:rPr>
        <w:t>identified</w:t>
      </w:r>
      <w:r w:rsidR="007C61B9" w:rsidRPr="00153BDC">
        <w:rPr>
          <w:rFonts w:ascii="Arial" w:hAnsi="Arial" w:cs="Arial"/>
        </w:rPr>
        <w:t xml:space="preserve"> </w:t>
      </w:r>
      <w:r w:rsidR="00A76ABA" w:rsidRPr="00153BDC">
        <w:rPr>
          <w:rFonts w:ascii="Arial" w:hAnsi="Arial" w:cs="Arial"/>
        </w:rPr>
        <w:t xml:space="preserve">TRIZ </w:t>
      </w:r>
      <w:r w:rsidR="007C61B9" w:rsidRPr="00153BDC">
        <w:rPr>
          <w:rFonts w:ascii="Arial" w:hAnsi="Arial" w:cs="Arial"/>
        </w:rPr>
        <w:t>i</w:t>
      </w:r>
      <w:r w:rsidR="002A5823" w:rsidRPr="00153BDC">
        <w:rPr>
          <w:rFonts w:ascii="Arial" w:hAnsi="Arial" w:cs="Arial"/>
        </w:rPr>
        <w:t>nventive</w:t>
      </w:r>
      <w:r w:rsidR="000F1504" w:rsidRPr="00153BDC">
        <w:rPr>
          <w:rFonts w:ascii="Arial" w:hAnsi="Arial" w:cs="Arial"/>
        </w:rPr>
        <w:t xml:space="preserve"> p</w:t>
      </w:r>
      <w:r w:rsidR="00A76ABA" w:rsidRPr="00153BDC">
        <w:rPr>
          <w:rFonts w:ascii="Arial" w:hAnsi="Arial" w:cs="Arial"/>
        </w:rPr>
        <w:t>rinciples</w:t>
      </w:r>
      <w:r w:rsidR="000F1504" w:rsidRPr="00153BDC">
        <w:rPr>
          <w:rFonts w:ascii="Arial" w:hAnsi="Arial" w:cs="Arial"/>
        </w:rPr>
        <w:t xml:space="preserve"> </w:t>
      </w:r>
      <w:r w:rsidR="002E60BD" w:rsidRPr="00153BDC">
        <w:rPr>
          <w:rFonts w:ascii="Arial" w:hAnsi="Arial" w:cs="Arial"/>
        </w:rPr>
        <w:t xml:space="preserve">that </w:t>
      </w:r>
      <w:r w:rsidR="000F1504" w:rsidRPr="00153BDC">
        <w:rPr>
          <w:rFonts w:ascii="Arial" w:hAnsi="Arial" w:cs="Arial"/>
        </w:rPr>
        <w:t>suggested</w:t>
      </w:r>
      <w:r w:rsidR="00A76ABA" w:rsidRPr="00153BDC">
        <w:rPr>
          <w:rFonts w:ascii="Arial" w:hAnsi="Arial" w:cs="Arial"/>
        </w:rPr>
        <w:t xml:space="preserve"> useful </w:t>
      </w:r>
      <w:r w:rsidR="002E60BD" w:rsidRPr="00153BDC">
        <w:rPr>
          <w:rFonts w:ascii="Arial" w:hAnsi="Arial" w:cs="Arial"/>
        </w:rPr>
        <w:t xml:space="preserve">generic </w:t>
      </w:r>
      <w:r w:rsidR="00A76ABA" w:rsidRPr="00153BDC">
        <w:rPr>
          <w:rFonts w:ascii="Arial" w:hAnsi="Arial" w:cs="Arial"/>
        </w:rPr>
        <w:t>solutions</w:t>
      </w:r>
      <w:r w:rsidR="008F1771" w:rsidRPr="00153BDC">
        <w:rPr>
          <w:rFonts w:ascii="Arial" w:hAnsi="Arial" w:cs="Arial"/>
        </w:rPr>
        <w:t xml:space="preserve"> that might be applicable to </w:t>
      </w:r>
      <w:r w:rsidR="00A76ABA" w:rsidRPr="00153BDC">
        <w:rPr>
          <w:rFonts w:ascii="Arial" w:hAnsi="Arial" w:cs="Arial"/>
        </w:rPr>
        <w:t>this contradiction</w:t>
      </w:r>
      <w:r w:rsidR="002E60BD" w:rsidRPr="00153BDC">
        <w:rPr>
          <w:rFonts w:ascii="Arial" w:hAnsi="Arial" w:cs="Arial"/>
        </w:rPr>
        <w:t xml:space="preserve">, which triggered you to think of potential specific solutions to address the challenge of </w:t>
      </w:r>
      <w:r w:rsidR="005002ED" w:rsidRPr="00153BDC">
        <w:rPr>
          <w:rFonts w:ascii="Arial" w:hAnsi="Arial" w:cs="Arial"/>
        </w:rPr>
        <w:t>efficiently measur</w:t>
      </w:r>
      <w:r w:rsidR="002E60BD" w:rsidRPr="00153BDC">
        <w:rPr>
          <w:rFonts w:ascii="Arial" w:hAnsi="Arial" w:cs="Arial"/>
        </w:rPr>
        <w:t>ing</w:t>
      </w:r>
      <w:r w:rsidR="005002ED" w:rsidRPr="00153BDC">
        <w:rPr>
          <w:rFonts w:ascii="Arial" w:hAnsi="Arial" w:cs="Arial"/>
        </w:rPr>
        <w:t xml:space="preserve"> the volume of cut materials (Figure </w:t>
      </w:r>
      <w:r w:rsidR="000F1504" w:rsidRPr="00153BDC">
        <w:rPr>
          <w:rFonts w:ascii="Arial" w:hAnsi="Arial" w:cs="Arial"/>
        </w:rPr>
        <w:t>7</w:t>
      </w:r>
      <w:r w:rsidR="005002ED" w:rsidRPr="00153BDC">
        <w:rPr>
          <w:rFonts w:ascii="Arial" w:hAnsi="Arial" w:cs="Arial"/>
        </w:rPr>
        <w:t xml:space="preserve"> above). You </w:t>
      </w:r>
      <w:r w:rsidR="002E60BD" w:rsidRPr="00153BDC">
        <w:rPr>
          <w:rFonts w:ascii="Arial" w:hAnsi="Arial" w:cs="Arial"/>
        </w:rPr>
        <w:t xml:space="preserve">previously </w:t>
      </w:r>
      <w:r w:rsidR="005002ED" w:rsidRPr="00153BDC">
        <w:rPr>
          <w:rFonts w:ascii="Arial" w:hAnsi="Arial" w:cs="Arial"/>
        </w:rPr>
        <w:t xml:space="preserve">found that mining operations use </w:t>
      </w:r>
      <w:r w:rsidRPr="00153BDC">
        <w:rPr>
          <w:rFonts w:ascii="Arial" w:hAnsi="Arial" w:cs="Arial"/>
        </w:rPr>
        <w:t>digital image processing to size rock fragments</w:t>
      </w:r>
      <w:r w:rsidR="002E60BD" w:rsidRPr="00153BDC">
        <w:rPr>
          <w:rFonts w:ascii="Arial" w:hAnsi="Arial" w:cs="Arial"/>
        </w:rPr>
        <w:t>,</w:t>
      </w:r>
      <w:r w:rsidR="005002ED" w:rsidRPr="00153BDC">
        <w:rPr>
          <w:rFonts w:ascii="Arial" w:hAnsi="Arial" w:cs="Arial"/>
        </w:rPr>
        <w:t xml:space="preserve"> and a commercial software package </w:t>
      </w:r>
      <w:r w:rsidR="002E60BD" w:rsidRPr="00153BDC">
        <w:rPr>
          <w:rFonts w:ascii="Arial" w:hAnsi="Arial" w:cs="Arial"/>
        </w:rPr>
        <w:t>for this kind of digital image processing was available</w:t>
      </w:r>
      <w:r w:rsidR="00DF7C3B" w:rsidRPr="00153BDC">
        <w:rPr>
          <w:rFonts w:ascii="Arial" w:hAnsi="Arial" w:cs="Arial"/>
        </w:rPr>
        <w:t xml:space="preserve"> (Figures 5</w:t>
      </w:r>
      <w:r w:rsidR="000F1504" w:rsidRPr="00153BDC">
        <w:rPr>
          <w:rFonts w:ascii="Arial" w:hAnsi="Arial" w:cs="Arial"/>
        </w:rPr>
        <w:t xml:space="preserve"> and 6 above</w:t>
      </w:r>
      <w:r w:rsidR="00DF7C3B" w:rsidRPr="00153BDC">
        <w:rPr>
          <w:rFonts w:ascii="Arial" w:hAnsi="Arial" w:cs="Arial"/>
        </w:rPr>
        <w:t>)</w:t>
      </w:r>
      <w:r w:rsidR="002E60BD" w:rsidRPr="00153BDC">
        <w:rPr>
          <w:rFonts w:ascii="Arial" w:hAnsi="Arial" w:cs="Arial"/>
        </w:rPr>
        <w:t xml:space="preserve">. </w:t>
      </w:r>
      <w:r w:rsidR="00137601" w:rsidRPr="00153BDC">
        <w:rPr>
          <w:rFonts w:ascii="Arial" w:hAnsi="Arial" w:cs="Arial"/>
        </w:rPr>
        <w:t xml:space="preserve">Figure </w:t>
      </w:r>
      <w:r w:rsidR="00D07D7E" w:rsidRPr="00153BDC">
        <w:rPr>
          <w:rFonts w:ascii="Arial" w:hAnsi="Arial" w:cs="Arial"/>
        </w:rPr>
        <w:t>8</w:t>
      </w:r>
      <w:r w:rsidR="00137601" w:rsidRPr="00153BDC">
        <w:rPr>
          <w:rFonts w:ascii="Arial" w:hAnsi="Arial" w:cs="Arial"/>
        </w:rPr>
        <w:t xml:space="preserve"> </w:t>
      </w:r>
      <w:r w:rsidR="00DF7C3B" w:rsidRPr="00153BDC">
        <w:rPr>
          <w:rFonts w:ascii="Arial" w:hAnsi="Arial" w:cs="Arial"/>
        </w:rPr>
        <w:t>below shows</w:t>
      </w:r>
      <w:r w:rsidR="00137601" w:rsidRPr="00153BDC">
        <w:rPr>
          <w:rFonts w:ascii="Arial" w:hAnsi="Arial" w:cs="Arial"/>
        </w:rPr>
        <w:t xml:space="preserve"> </w:t>
      </w:r>
      <w:r w:rsidR="007F6CE9" w:rsidRPr="00153BDC">
        <w:rPr>
          <w:rFonts w:ascii="Arial" w:hAnsi="Arial" w:cs="Arial"/>
        </w:rPr>
        <w:t xml:space="preserve">that </w:t>
      </w:r>
      <w:r w:rsidR="00D44F65" w:rsidRPr="00153BDC">
        <w:rPr>
          <w:rFonts w:ascii="Arial" w:hAnsi="Arial" w:cs="Arial"/>
        </w:rPr>
        <w:t xml:space="preserve">results from </w:t>
      </w:r>
      <w:r w:rsidR="00DF7C3B" w:rsidRPr="00153BDC">
        <w:rPr>
          <w:rFonts w:ascii="Arial" w:hAnsi="Arial" w:cs="Arial"/>
        </w:rPr>
        <w:t xml:space="preserve">a web search for “digital imaging processing to size rock fragments” </w:t>
      </w:r>
      <w:r w:rsidR="00D44F65" w:rsidRPr="00153BDC">
        <w:rPr>
          <w:rFonts w:ascii="Arial" w:hAnsi="Arial" w:cs="Arial"/>
        </w:rPr>
        <w:t xml:space="preserve">confirm </w:t>
      </w:r>
      <w:r w:rsidR="00DF7C3B" w:rsidRPr="00153BDC">
        <w:rPr>
          <w:rFonts w:ascii="Arial" w:hAnsi="Arial" w:cs="Arial"/>
        </w:rPr>
        <w:t xml:space="preserve">that digital processing to solve this kind of optical sensor measurement problem is a proven </w:t>
      </w:r>
      <w:r w:rsidR="00D44F65" w:rsidRPr="00153BDC">
        <w:rPr>
          <w:rFonts w:ascii="Arial" w:hAnsi="Arial" w:cs="Arial"/>
        </w:rPr>
        <w:t>method</w:t>
      </w:r>
      <w:r w:rsidR="00DF7C3B" w:rsidRPr="00153BDC">
        <w:rPr>
          <w:rFonts w:ascii="Arial" w:hAnsi="Arial" w:cs="Arial"/>
        </w:rPr>
        <w:t xml:space="preserve">. </w:t>
      </w:r>
    </w:p>
    <w:p w14:paraId="2C3DF973" w14:textId="68C887BD" w:rsidR="00365F07" w:rsidRPr="00153BDC" w:rsidRDefault="007F6CE9" w:rsidP="009B5AAE">
      <w:pPr>
        <w:spacing w:after="0" w:line="240" w:lineRule="auto"/>
        <w:rPr>
          <w:rFonts w:ascii="Arial" w:hAnsi="Arial" w:cs="Arial"/>
        </w:rPr>
      </w:pPr>
      <w:r w:rsidRPr="00153BDC">
        <w:rPr>
          <w:rFonts w:ascii="Arial" w:hAnsi="Arial" w:cs="Arial"/>
        </w:rPr>
        <w:t>T</w:t>
      </w:r>
      <w:r w:rsidR="00D44F65" w:rsidRPr="00153BDC">
        <w:rPr>
          <w:rFonts w:ascii="Arial" w:hAnsi="Arial" w:cs="Arial"/>
        </w:rPr>
        <w:t xml:space="preserve">his suggests that you could try to adapt digital image processing technology to develop a </w:t>
      </w:r>
      <w:r w:rsidR="00796E7C" w:rsidRPr="00153BDC">
        <w:rPr>
          <w:rFonts w:ascii="Arial" w:hAnsi="Arial" w:cs="Arial"/>
        </w:rPr>
        <w:t>project-</w:t>
      </w:r>
      <w:r w:rsidR="00D44F65" w:rsidRPr="00153BDC">
        <w:rPr>
          <w:rFonts w:ascii="Arial" w:hAnsi="Arial" w:cs="Arial"/>
        </w:rPr>
        <w:t xml:space="preserve">specific solution </w:t>
      </w:r>
      <w:r w:rsidRPr="00153BDC">
        <w:rPr>
          <w:rFonts w:ascii="Arial" w:hAnsi="Arial" w:cs="Arial"/>
        </w:rPr>
        <w:t>that uses digital processing to address</w:t>
      </w:r>
      <w:r w:rsidR="00D44F65" w:rsidRPr="00153BDC">
        <w:rPr>
          <w:rFonts w:ascii="Arial" w:hAnsi="Arial" w:cs="Arial"/>
        </w:rPr>
        <w:t xml:space="preserve"> th</w:t>
      </w:r>
      <w:r w:rsidRPr="00153BDC">
        <w:rPr>
          <w:rFonts w:ascii="Arial" w:hAnsi="Arial" w:cs="Arial"/>
        </w:rPr>
        <w:t>is</w:t>
      </w:r>
      <w:r w:rsidR="00D44F65" w:rsidRPr="00153BDC">
        <w:rPr>
          <w:rFonts w:ascii="Arial" w:hAnsi="Arial" w:cs="Arial"/>
        </w:rPr>
        <w:t xml:space="preserve"> contradiction</w:t>
      </w:r>
      <w:r w:rsidRPr="00153BDC">
        <w:rPr>
          <w:rFonts w:ascii="Arial" w:hAnsi="Arial" w:cs="Arial"/>
        </w:rPr>
        <w:t xml:space="preserve"> for</w:t>
      </w:r>
      <w:r w:rsidR="00D44F65" w:rsidRPr="00153BDC">
        <w:rPr>
          <w:rFonts w:ascii="Arial" w:hAnsi="Arial" w:cs="Arial"/>
        </w:rPr>
        <w:t xml:space="preserve"> </w:t>
      </w:r>
      <w:r w:rsidR="00D07D7E" w:rsidRPr="00153BDC">
        <w:rPr>
          <w:rFonts w:ascii="Arial" w:hAnsi="Arial" w:cs="Arial"/>
        </w:rPr>
        <w:t>the biofuel mini-refinery</w:t>
      </w:r>
      <w:r w:rsidR="00137601" w:rsidRPr="00153BDC">
        <w:rPr>
          <w:rFonts w:ascii="Arial" w:hAnsi="Arial" w:cs="Arial"/>
        </w:rPr>
        <w:t>.</w:t>
      </w:r>
    </w:p>
    <w:p w14:paraId="7757B1EC" w14:textId="7A5195F4" w:rsidR="00137601" w:rsidRPr="00153BDC" w:rsidRDefault="00137601" w:rsidP="009B5AAE">
      <w:pPr>
        <w:spacing w:after="0" w:line="240" w:lineRule="auto"/>
        <w:rPr>
          <w:rFonts w:ascii="Arial" w:hAnsi="Arial" w:cs="Arial"/>
        </w:rPr>
      </w:pPr>
    </w:p>
    <w:p w14:paraId="7A9D9F08" w14:textId="77777777" w:rsidR="00137601" w:rsidRPr="00153BDC" w:rsidRDefault="00137601" w:rsidP="009B5AAE">
      <w:pPr>
        <w:keepNext/>
        <w:spacing w:after="0" w:line="240" w:lineRule="auto"/>
        <w:rPr>
          <w:rFonts w:ascii="Arial" w:hAnsi="Arial" w:cs="Arial"/>
        </w:rPr>
      </w:pPr>
      <w:r w:rsidRPr="00153BDC">
        <w:rPr>
          <w:rFonts w:ascii="Arial" w:hAnsi="Arial" w:cs="Arial"/>
          <w:noProof/>
        </w:rPr>
        <w:lastRenderedPageBreak/>
        <w:drawing>
          <wp:inline distT="0" distB="0" distL="0" distR="0" wp14:anchorId="34B47656" wp14:editId="6C4483FB">
            <wp:extent cx="4222750" cy="619567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24452" cy="6198171"/>
                    </a:xfrm>
                    <a:prstGeom prst="rect">
                      <a:avLst/>
                    </a:prstGeom>
                  </pic:spPr>
                </pic:pic>
              </a:graphicData>
            </a:graphic>
          </wp:inline>
        </w:drawing>
      </w:r>
    </w:p>
    <w:p w14:paraId="76CD62DA" w14:textId="77777777" w:rsidR="00826397" w:rsidRDefault="00826397" w:rsidP="009B5AAE">
      <w:pPr>
        <w:pStyle w:val="Caption"/>
        <w:spacing w:after="0"/>
        <w:rPr>
          <w:rFonts w:ascii="Arial" w:hAnsi="Arial" w:cs="Arial"/>
          <w:color w:val="002060"/>
        </w:rPr>
      </w:pPr>
    </w:p>
    <w:p w14:paraId="26F2BAB0" w14:textId="1EB6BFCD" w:rsidR="00137601" w:rsidRPr="00826397" w:rsidRDefault="00137601" w:rsidP="009B5AAE">
      <w:pPr>
        <w:pStyle w:val="Caption"/>
        <w:spacing w:after="0"/>
        <w:rPr>
          <w:rFonts w:ascii="Arial" w:hAnsi="Arial" w:cs="Arial"/>
          <w:i w:val="0"/>
          <w:iCs w:val="0"/>
          <w:color w:val="002060"/>
        </w:rPr>
      </w:pPr>
      <w:r w:rsidRPr="008E217C">
        <w:rPr>
          <w:rFonts w:ascii="Arial" w:hAnsi="Arial" w:cs="Arial"/>
          <w:i w:val="0"/>
          <w:iCs w:val="0"/>
        </w:rPr>
        <w:t xml:space="preserve">Figure </w:t>
      </w:r>
      <w:r w:rsidR="000F1504" w:rsidRPr="008E217C">
        <w:rPr>
          <w:rFonts w:ascii="Arial" w:hAnsi="Arial" w:cs="Arial"/>
          <w:i w:val="0"/>
          <w:iCs w:val="0"/>
        </w:rPr>
        <w:t>8</w:t>
      </w:r>
      <w:r w:rsidRPr="008E217C">
        <w:rPr>
          <w:rFonts w:ascii="Arial" w:hAnsi="Arial" w:cs="Arial"/>
          <w:i w:val="0"/>
          <w:iCs w:val="0"/>
        </w:rPr>
        <w:t>:</w:t>
      </w:r>
      <w:r w:rsidR="00943580" w:rsidRPr="008E217C">
        <w:rPr>
          <w:rFonts w:ascii="Arial" w:hAnsi="Arial" w:cs="Arial"/>
          <w:i w:val="0"/>
          <w:iCs w:val="0"/>
        </w:rPr>
        <w:t xml:space="preserve"> </w:t>
      </w:r>
      <w:r w:rsidR="000F1504" w:rsidRPr="008E217C">
        <w:rPr>
          <w:rFonts w:ascii="Arial" w:hAnsi="Arial" w:cs="Arial"/>
          <w:i w:val="0"/>
          <w:iCs w:val="0"/>
        </w:rPr>
        <w:t>A</w:t>
      </w:r>
      <w:r w:rsidR="00943580" w:rsidRPr="008E217C">
        <w:rPr>
          <w:rFonts w:ascii="Arial" w:hAnsi="Arial" w:cs="Arial"/>
          <w:i w:val="0"/>
          <w:iCs w:val="0"/>
        </w:rPr>
        <w:t xml:space="preserve"> </w:t>
      </w:r>
      <w:r w:rsidRPr="008E217C">
        <w:rPr>
          <w:rFonts w:ascii="Arial" w:hAnsi="Arial" w:cs="Arial"/>
          <w:i w:val="0"/>
          <w:iCs w:val="0"/>
        </w:rPr>
        <w:t xml:space="preserve">snip of Bing hits on “digital imaging processing to size rock fragments” </w:t>
      </w:r>
      <w:r w:rsidR="00943580" w:rsidRPr="008E217C">
        <w:rPr>
          <w:rFonts w:ascii="Arial" w:hAnsi="Arial" w:cs="Arial"/>
          <w:i w:val="0"/>
          <w:iCs w:val="0"/>
        </w:rPr>
        <w:t xml:space="preserve">reveals digital processing to solve this kind of optical sensor measurement problem </w:t>
      </w:r>
      <w:r w:rsidRPr="008E217C">
        <w:rPr>
          <w:rFonts w:ascii="Arial" w:hAnsi="Arial" w:cs="Arial"/>
          <w:i w:val="0"/>
          <w:iCs w:val="0"/>
        </w:rPr>
        <w:t xml:space="preserve">is a </w:t>
      </w:r>
      <w:r w:rsidR="00943580" w:rsidRPr="008E217C">
        <w:rPr>
          <w:rFonts w:ascii="Arial" w:hAnsi="Arial" w:cs="Arial"/>
          <w:i w:val="0"/>
          <w:iCs w:val="0"/>
        </w:rPr>
        <w:t xml:space="preserve">proven </w:t>
      </w:r>
      <w:r w:rsidRPr="008E217C">
        <w:rPr>
          <w:rFonts w:ascii="Arial" w:hAnsi="Arial" w:cs="Arial"/>
          <w:i w:val="0"/>
          <w:iCs w:val="0"/>
        </w:rPr>
        <w:t>method. Reading the hits leads to a commercially available package, Split-Online (</w:t>
      </w:r>
      <w:hyperlink r:id="rId15" w:history="1">
        <w:r w:rsidRPr="008E217C">
          <w:rPr>
            <w:rStyle w:val="Hyperlink"/>
            <w:rFonts w:ascii="Arial" w:hAnsi="Arial" w:cs="Arial"/>
            <w:i w:val="0"/>
            <w:iCs w:val="0"/>
            <w:color w:val="44546A" w:themeColor="text2"/>
          </w:rPr>
          <w:t>Rock Fragmentation Size Analysis Systems - Split-Online or spliteng.com</w:t>
        </w:r>
      </w:hyperlink>
      <w:r w:rsidRPr="008E217C">
        <w:rPr>
          <w:rFonts w:ascii="Arial" w:hAnsi="Arial" w:cs="Arial"/>
          <w:i w:val="0"/>
          <w:iCs w:val="0"/>
        </w:rPr>
        <w:t>)</w:t>
      </w:r>
      <w:r w:rsidRPr="008E217C">
        <w:rPr>
          <w:rFonts w:ascii="Arial" w:hAnsi="Arial" w:cs="Arial"/>
          <w:i w:val="0"/>
          <w:iCs w:val="0"/>
          <w:vertAlign w:val="superscript"/>
        </w:rPr>
        <w:footnoteReference w:id="1"/>
      </w:r>
      <w:r w:rsidRPr="008E217C">
        <w:rPr>
          <w:rFonts w:ascii="Arial" w:hAnsi="Arial" w:cs="Arial"/>
          <w:i w:val="0"/>
          <w:iCs w:val="0"/>
        </w:rPr>
        <w:t xml:space="preserve">. This package can be used with any material.  At </w:t>
      </w:r>
      <w:hyperlink r:id="rId16" w:history="1">
        <w:r w:rsidRPr="008E217C">
          <w:rPr>
            <w:rStyle w:val="Hyperlink"/>
            <w:rFonts w:ascii="Arial" w:hAnsi="Arial" w:cs="Arial"/>
            <w:i w:val="0"/>
            <w:iCs w:val="0"/>
            <w:color w:val="44546A" w:themeColor="text2"/>
          </w:rPr>
          <w:t>Split-Desktop (free version) download for PC (freedownloadmanager.org)</w:t>
        </w:r>
      </w:hyperlink>
      <w:r w:rsidRPr="008E217C">
        <w:rPr>
          <w:rFonts w:ascii="Arial" w:hAnsi="Arial" w:cs="Arial"/>
          <w:i w:val="0"/>
          <w:iCs w:val="0"/>
        </w:rPr>
        <w:t xml:space="preserve"> there is a free download with a one-time shareware fee.</w:t>
      </w:r>
      <w:r w:rsidRPr="008E217C">
        <w:rPr>
          <w:rFonts w:ascii="Arial" w:hAnsi="Arial" w:cs="Arial"/>
          <w:i w:val="0"/>
          <w:iCs w:val="0"/>
          <w:vertAlign w:val="superscript"/>
        </w:rPr>
        <w:footnoteReference w:id="2"/>
      </w:r>
      <w:r w:rsidRPr="008E217C">
        <w:rPr>
          <w:rFonts w:ascii="Arial" w:hAnsi="Arial" w:cs="Arial"/>
          <w:i w:val="0"/>
          <w:iCs w:val="0"/>
        </w:rPr>
        <w:t xml:space="preserve">  </w:t>
      </w:r>
    </w:p>
    <w:p w14:paraId="3F0211A4" w14:textId="77777777" w:rsidR="008E217C" w:rsidRDefault="008E217C" w:rsidP="009B5AAE">
      <w:pPr>
        <w:spacing w:after="0" w:line="240" w:lineRule="auto"/>
        <w:rPr>
          <w:rFonts w:ascii="Arial" w:hAnsi="Arial" w:cs="Arial"/>
        </w:rPr>
      </w:pPr>
    </w:p>
    <w:p w14:paraId="30CB522E" w14:textId="77777777" w:rsidR="008E217C" w:rsidRDefault="008E217C">
      <w:pPr>
        <w:rPr>
          <w:rFonts w:ascii="Arial" w:hAnsi="Arial" w:cs="Arial"/>
        </w:rPr>
      </w:pPr>
      <w:r>
        <w:rPr>
          <w:rFonts w:ascii="Arial" w:hAnsi="Arial" w:cs="Arial"/>
        </w:rPr>
        <w:br w:type="page"/>
      </w:r>
    </w:p>
    <w:p w14:paraId="16908685" w14:textId="1B88269A" w:rsidR="00D07D7E" w:rsidRDefault="00D07D7E" w:rsidP="009B5AAE">
      <w:pPr>
        <w:spacing w:after="0" w:line="240" w:lineRule="auto"/>
        <w:rPr>
          <w:rFonts w:ascii="Arial" w:hAnsi="Arial" w:cs="Arial"/>
        </w:rPr>
      </w:pPr>
      <w:r w:rsidRPr="00153BDC">
        <w:rPr>
          <w:rFonts w:ascii="Arial" w:hAnsi="Arial" w:cs="Arial"/>
        </w:rPr>
        <w:lastRenderedPageBreak/>
        <w:t xml:space="preserve">Be aware </w:t>
      </w:r>
      <w:r w:rsidR="00F37C4E" w:rsidRPr="00153BDC">
        <w:rPr>
          <w:rFonts w:ascii="Arial" w:hAnsi="Arial" w:cs="Arial"/>
        </w:rPr>
        <w:t xml:space="preserve">that </w:t>
      </w:r>
      <w:r w:rsidRPr="00153BDC">
        <w:rPr>
          <w:rFonts w:ascii="Arial" w:hAnsi="Arial" w:cs="Arial"/>
        </w:rPr>
        <w:t xml:space="preserve">you can apply more than one of the solution principles </w:t>
      </w:r>
      <w:r w:rsidR="00DF7C3B" w:rsidRPr="00153BDC">
        <w:rPr>
          <w:rFonts w:ascii="Arial" w:hAnsi="Arial" w:cs="Arial"/>
        </w:rPr>
        <w:t xml:space="preserve">(TRIZ inventive principles) </w:t>
      </w:r>
      <w:r w:rsidRPr="00153BDC">
        <w:rPr>
          <w:rFonts w:ascii="Arial" w:hAnsi="Arial" w:cs="Arial"/>
        </w:rPr>
        <w:t xml:space="preserve">to your contradiction. </w:t>
      </w:r>
      <w:r w:rsidR="00F37C4E" w:rsidRPr="00153BDC">
        <w:rPr>
          <w:rFonts w:ascii="Arial" w:hAnsi="Arial" w:cs="Arial"/>
        </w:rPr>
        <w:t>I</w:t>
      </w:r>
      <w:r w:rsidRPr="00153BDC">
        <w:rPr>
          <w:rFonts w:ascii="Arial" w:hAnsi="Arial" w:cs="Arial"/>
        </w:rPr>
        <w:t>n the digital processing example</w:t>
      </w:r>
      <w:r w:rsidR="00F37C4E" w:rsidRPr="00153BDC">
        <w:rPr>
          <w:rFonts w:ascii="Arial" w:hAnsi="Arial" w:cs="Arial"/>
        </w:rPr>
        <w:t>,</w:t>
      </w:r>
      <w:r w:rsidRPr="00153BDC">
        <w:rPr>
          <w:rFonts w:ascii="Arial" w:hAnsi="Arial" w:cs="Arial"/>
        </w:rPr>
        <w:t xml:space="preserve"> you might combine this software-driven approach for measurement with one or more solutions for the device complexity</w:t>
      </w:r>
      <w:r w:rsidR="000F1504" w:rsidRPr="00153BDC">
        <w:rPr>
          <w:rFonts w:ascii="Arial" w:hAnsi="Arial" w:cs="Arial"/>
        </w:rPr>
        <w:t xml:space="preserve"> problem</w:t>
      </w:r>
      <w:r w:rsidRPr="00153BDC">
        <w:rPr>
          <w:rFonts w:ascii="Arial" w:hAnsi="Arial" w:cs="Arial"/>
        </w:rPr>
        <w:t xml:space="preserve">, such as vibrating the conveyor belt or moving it back and forth for several passes to attain the sizes desired. Note this approach may improve the sensors’ digitally processed measurements </w:t>
      </w:r>
      <w:r w:rsidR="00D101B4" w:rsidRPr="00153BDC">
        <w:rPr>
          <w:rFonts w:ascii="Arial" w:hAnsi="Arial" w:cs="Arial"/>
        </w:rPr>
        <w:t>because</w:t>
      </w:r>
      <w:r w:rsidRPr="00153BDC">
        <w:rPr>
          <w:rFonts w:ascii="Arial" w:hAnsi="Arial" w:cs="Arial"/>
        </w:rPr>
        <w:t xml:space="preserve"> you can average a series of images as the pieces are moved or vibrated. </w:t>
      </w:r>
    </w:p>
    <w:p w14:paraId="513DA382" w14:textId="77777777" w:rsidR="008E217C" w:rsidRPr="00153BDC" w:rsidRDefault="008E217C" w:rsidP="009B5AAE">
      <w:pPr>
        <w:spacing w:after="0" w:line="240" w:lineRule="auto"/>
        <w:rPr>
          <w:rFonts w:ascii="Arial" w:hAnsi="Arial" w:cs="Arial"/>
        </w:rPr>
      </w:pPr>
    </w:p>
    <w:p w14:paraId="12274871" w14:textId="08268740" w:rsidR="00452AC5" w:rsidRPr="00153BDC" w:rsidRDefault="00D07D7E" w:rsidP="009B5AAE">
      <w:pPr>
        <w:spacing w:after="0" w:line="240" w:lineRule="auto"/>
        <w:rPr>
          <w:rFonts w:ascii="Arial" w:hAnsi="Arial" w:cs="Arial"/>
        </w:rPr>
      </w:pPr>
      <w:r w:rsidRPr="00153BDC">
        <w:rPr>
          <w:rFonts w:ascii="Arial" w:hAnsi="Arial" w:cs="Arial"/>
        </w:rPr>
        <w:t xml:space="preserve">This conclusion is strengthened by searching for mining fragment sizing at the University of Arizona, where the </w:t>
      </w:r>
      <w:r w:rsidR="007F6CE9" w:rsidRPr="00153BDC">
        <w:rPr>
          <w:rFonts w:ascii="Arial" w:hAnsi="Arial" w:cs="Arial"/>
        </w:rPr>
        <w:t>size analysis</w:t>
      </w:r>
      <w:r w:rsidRPr="00153BDC">
        <w:rPr>
          <w:rFonts w:ascii="Arial" w:hAnsi="Arial" w:cs="Arial"/>
        </w:rPr>
        <w:t xml:space="preserve"> software was </w:t>
      </w:r>
      <w:r w:rsidR="000F1504" w:rsidRPr="00153BDC">
        <w:rPr>
          <w:rFonts w:ascii="Arial" w:hAnsi="Arial" w:cs="Arial"/>
        </w:rPr>
        <w:t>developed</w:t>
      </w:r>
      <w:r w:rsidRPr="00153BDC">
        <w:rPr>
          <w:rFonts w:ascii="Arial" w:hAnsi="Arial" w:cs="Arial"/>
        </w:rPr>
        <w:t xml:space="preserve">. That </w:t>
      </w:r>
      <w:r w:rsidR="00514B4F" w:rsidRPr="00153BDC">
        <w:rPr>
          <w:rFonts w:ascii="Arial" w:hAnsi="Arial" w:cs="Arial"/>
        </w:rPr>
        <w:t xml:space="preserve">search returns results </w:t>
      </w:r>
      <w:r w:rsidRPr="00153BDC">
        <w:rPr>
          <w:rFonts w:ascii="Arial" w:hAnsi="Arial" w:cs="Arial"/>
        </w:rPr>
        <w:t>such as a 2013 dissertation titled, “Estimating Primary Fragment Size Distributions from Drill Hole Data” from their Mining and Geological Engineering Program</w:t>
      </w:r>
      <w:r w:rsidR="007F6CE9" w:rsidRPr="00153BDC">
        <w:rPr>
          <w:rFonts w:ascii="Arial" w:hAnsi="Arial" w:cs="Arial"/>
        </w:rPr>
        <w:t xml:space="preserve"> (https://repository.arizona.edu/handle/10150/293750)</w:t>
      </w:r>
      <w:r w:rsidRPr="00153BDC">
        <w:rPr>
          <w:rFonts w:ascii="Arial" w:hAnsi="Arial" w:cs="Arial"/>
        </w:rPr>
        <w:t xml:space="preserve">. Note also that such search results indicate </w:t>
      </w:r>
      <w:r w:rsidR="004C7FEA" w:rsidRPr="00153BDC">
        <w:rPr>
          <w:rFonts w:ascii="Arial" w:hAnsi="Arial" w:cs="Arial"/>
        </w:rPr>
        <w:t xml:space="preserve">a possible </w:t>
      </w:r>
      <w:r w:rsidRPr="00153BDC">
        <w:rPr>
          <w:rFonts w:ascii="Arial" w:hAnsi="Arial" w:cs="Arial"/>
        </w:rPr>
        <w:t xml:space="preserve">source for consultants or hires when developing </w:t>
      </w:r>
      <w:r w:rsidR="00514B4F" w:rsidRPr="00153BDC">
        <w:rPr>
          <w:rFonts w:ascii="Arial" w:hAnsi="Arial" w:cs="Arial"/>
        </w:rPr>
        <w:t>y</w:t>
      </w:r>
      <w:r w:rsidRPr="00153BDC">
        <w:rPr>
          <w:rFonts w:ascii="Arial" w:hAnsi="Arial" w:cs="Arial"/>
        </w:rPr>
        <w:t>our own solution</w:t>
      </w:r>
      <w:r w:rsidR="00514B4F" w:rsidRPr="00153BDC">
        <w:rPr>
          <w:rFonts w:ascii="Arial" w:hAnsi="Arial" w:cs="Arial"/>
        </w:rPr>
        <w:t xml:space="preserve"> for the biofuel </w:t>
      </w:r>
      <w:proofErr w:type="gramStart"/>
      <w:r w:rsidR="00514B4F" w:rsidRPr="00153BDC">
        <w:rPr>
          <w:rFonts w:ascii="Arial" w:hAnsi="Arial" w:cs="Arial"/>
        </w:rPr>
        <w:t>mini-refinery</w:t>
      </w:r>
      <w:proofErr w:type="gramEnd"/>
      <w:r w:rsidRPr="00153BDC">
        <w:rPr>
          <w:rFonts w:ascii="Arial" w:hAnsi="Arial" w:cs="Arial"/>
        </w:rPr>
        <w:t>.</w:t>
      </w:r>
    </w:p>
    <w:p w14:paraId="22DC67D6" w14:textId="7C884F62" w:rsidR="00F114AB" w:rsidRPr="00153BDC" w:rsidRDefault="00F114AB" w:rsidP="009B5AAE">
      <w:pPr>
        <w:spacing w:after="0" w:line="240" w:lineRule="auto"/>
        <w:rPr>
          <w:rFonts w:ascii="Arial" w:hAnsi="Arial" w:cs="Arial"/>
        </w:rPr>
      </w:pPr>
    </w:p>
    <w:p w14:paraId="7968C3FD" w14:textId="49D4973C" w:rsidR="004C7FEA" w:rsidRPr="00153BDC" w:rsidRDefault="004C7FEA" w:rsidP="009B5AAE">
      <w:pPr>
        <w:pStyle w:val="Heading2"/>
        <w:spacing w:before="0"/>
        <w:rPr>
          <w:rFonts w:ascii="Arial" w:hAnsi="Arial" w:cs="Arial"/>
        </w:rPr>
      </w:pPr>
      <w:r w:rsidRPr="00153BDC">
        <w:rPr>
          <w:rFonts w:ascii="Arial" w:hAnsi="Arial" w:cs="Arial"/>
        </w:rPr>
        <w:t>How do you interpret the data in the TRIZ Tool and use it in your NPD</w:t>
      </w:r>
      <w:r w:rsidR="00C04D83" w:rsidRPr="00153BDC">
        <w:rPr>
          <w:rFonts w:ascii="Arial" w:hAnsi="Arial" w:cs="Arial"/>
        </w:rPr>
        <w:t xml:space="preserve"> process</w:t>
      </w:r>
      <w:r w:rsidRPr="00153BDC">
        <w:rPr>
          <w:rFonts w:ascii="Arial" w:hAnsi="Arial" w:cs="Arial"/>
        </w:rPr>
        <w:t>?</w:t>
      </w:r>
    </w:p>
    <w:p w14:paraId="4333AA09" w14:textId="77777777" w:rsidR="004C7FEA" w:rsidRPr="00153BDC" w:rsidRDefault="004C7FEA" w:rsidP="009B5AAE">
      <w:pPr>
        <w:spacing w:after="0" w:line="240" w:lineRule="auto"/>
        <w:rPr>
          <w:rFonts w:ascii="Arial" w:hAnsi="Arial" w:cs="Arial"/>
        </w:rPr>
      </w:pPr>
    </w:p>
    <w:p w14:paraId="533CAE70" w14:textId="57750746" w:rsidR="00EA65E3" w:rsidRDefault="000F1504" w:rsidP="009B5AAE">
      <w:pPr>
        <w:spacing w:after="0" w:line="240" w:lineRule="auto"/>
        <w:rPr>
          <w:rFonts w:ascii="Arial" w:hAnsi="Arial" w:cs="Arial"/>
        </w:rPr>
      </w:pPr>
      <w:r w:rsidRPr="00153BDC">
        <w:rPr>
          <w:rFonts w:ascii="Arial" w:hAnsi="Arial" w:cs="Arial"/>
        </w:rPr>
        <w:t xml:space="preserve">The </w:t>
      </w:r>
      <w:r w:rsidR="004C7FEA" w:rsidRPr="00153BDC">
        <w:rPr>
          <w:rFonts w:ascii="Arial" w:hAnsi="Arial" w:cs="Arial"/>
        </w:rPr>
        <w:t xml:space="preserve">TRIZ </w:t>
      </w:r>
      <w:r w:rsidRPr="00153BDC">
        <w:rPr>
          <w:rFonts w:ascii="Arial" w:hAnsi="Arial" w:cs="Arial"/>
        </w:rPr>
        <w:t xml:space="preserve">Tool </w:t>
      </w:r>
      <w:r w:rsidR="004C7FEA" w:rsidRPr="00153BDC">
        <w:rPr>
          <w:rFonts w:ascii="Arial" w:hAnsi="Arial" w:cs="Arial"/>
        </w:rPr>
        <w:t xml:space="preserve">is a brainstorming tool for </w:t>
      </w:r>
      <w:r w:rsidR="00514B4F" w:rsidRPr="00153BDC">
        <w:rPr>
          <w:rFonts w:ascii="Arial" w:hAnsi="Arial" w:cs="Arial"/>
        </w:rPr>
        <w:t xml:space="preserve">finding </w:t>
      </w:r>
      <w:r w:rsidR="004C7FEA" w:rsidRPr="00153BDC">
        <w:rPr>
          <w:rFonts w:ascii="Arial" w:hAnsi="Arial" w:cs="Arial"/>
        </w:rPr>
        <w:t xml:space="preserve">design contradictions </w:t>
      </w:r>
      <w:r w:rsidR="00D101B4" w:rsidRPr="00153BDC">
        <w:rPr>
          <w:rFonts w:ascii="Arial" w:hAnsi="Arial" w:cs="Arial"/>
        </w:rPr>
        <w:t>and/</w:t>
      </w:r>
      <w:r w:rsidR="004C7FEA" w:rsidRPr="00153BDC">
        <w:rPr>
          <w:rFonts w:ascii="Arial" w:hAnsi="Arial" w:cs="Arial"/>
        </w:rPr>
        <w:t>or searching for design improvements</w:t>
      </w:r>
      <w:r w:rsidRPr="00153BDC">
        <w:rPr>
          <w:rFonts w:ascii="Arial" w:hAnsi="Arial" w:cs="Arial"/>
        </w:rPr>
        <w:t xml:space="preserve"> using </w:t>
      </w:r>
      <w:r w:rsidR="005D71CA" w:rsidRPr="00153BDC">
        <w:rPr>
          <w:rFonts w:ascii="Arial" w:hAnsi="Arial" w:cs="Arial"/>
        </w:rPr>
        <w:t xml:space="preserve">the </w:t>
      </w:r>
      <w:r w:rsidRPr="00153BDC">
        <w:rPr>
          <w:rFonts w:ascii="Arial" w:hAnsi="Arial" w:cs="Arial"/>
        </w:rPr>
        <w:t>TRIZ methodology</w:t>
      </w:r>
      <w:r w:rsidR="004C7FEA" w:rsidRPr="00153BDC">
        <w:rPr>
          <w:rFonts w:ascii="Arial" w:hAnsi="Arial" w:cs="Arial"/>
        </w:rPr>
        <w:t xml:space="preserve">. By following the five-step method </w:t>
      </w:r>
      <w:r w:rsidRPr="00153BDC">
        <w:rPr>
          <w:rFonts w:ascii="Arial" w:hAnsi="Arial" w:cs="Arial"/>
        </w:rPr>
        <w:t xml:space="preserve">described here, </w:t>
      </w:r>
      <w:r w:rsidR="004C7FEA" w:rsidRPr="00153BDC">
        <w:rPr>
          <w:rFonts w:ascii="Arial" w:hAnsi="Arial" w:cs="Arial"/>
        </w:rPr>
        <w:t xml:space="preserve">you are led to new design approaches which may be superior to the original approach. That said, </w:t>
      </w:r>
      <w:r w:rsidR="005134B0" w:rsidRPr="00153BDC">
        <w:rPr>
          <w:rFonts w:ascii="Arial" w:hAnsi="Arial" w:cs="Arial"/>
        </w:rPr>
        <w:t xml:space="preserve">it </w:t>
      </w:r>
      <w:r w:rsidR="004C7FEA" w:rsidRPr="00153BDC">
        <w:rPr>
          <w:rFonts w:ascii="Arial" w:hAnsi="Arial" w:cs="Arial"/>
        </w:rPr>
        <w:t xml:space="preserve">is necessary to ensure </w:t>
      </w:r>
      <w:r w:rsidR="005134B0" w:rsidRPr="00153BDC">
        <w:rPr>
          <w:rFonts w:ascii="Arial" w:hAnsi="Arial" w:cs="Arial"/>
        </w:rPr>
        <w:t xml:space="preserve">that </w:t>
      </w:r>
      <w:r w:rsidR="004C7FEA" w:rsidRPr="00153BDC">
        <w:rPr>
          <w:rFonts w:ascii="Arial" w:hAnsi="Arial" w:cs="Arial"/>
        </w:rPr>
        <w:t>the new solution does not create one or more differen</w:t>
      </w:r>
      <w:r w:rsidR="00514B4F" w:rsidRPr="00153BDC">
        <w:rPr>
          <w:rFonts w:ascii="Arial" w:hAnsi="Arial" w:cs="Arial"/>
        </w:rPr>
        <w:t>t</w:t>
      </w:r>
      <w:r w:rsidR="004C7FEA" w:rsidRPr="00153BDC">
        <w:rPr>
          <w:rFonts w:ascii="Arial" w:hAnsi="Arial" w:cs="Arial"/>
        </w:rPr>
        <w:t xml:space="preserve"> </w:t>
      </w:r>
      <w:r w:rsidRPr="00153BDC">
        <w:rPr>
          <w:rFonts w:ascii="Arial" w:hAnsi="Arial" w:cs="Arial"/>
        </w:rPr>
        <w:t xml:space="preserve">or </w:t>
      </w:r>
      <w:r w:rsidR="00D101B4" w:rsidRPr="00153BDC">
        <w:rPr>
          <w:rFonts w:ascii="Arial" w:hAnsi="Arial" w:cs="Arial"/>
        </w:rPr>
        <w:t xml:space="preserve">new </w:t>
      </w:r>
      <w:r w:rsidR="004C7FEA" w:rsidRPr="00153BDC">
        <w:rPr>
          <w:rFonts w:ascii="Arial" w:hAnsi="Arial" w:cs="Arial"/>
        </w:rPr>
        <w:t>contra</w:t>
      </w:r>
      <w:r w:rsidR="00514B4F" w:rsidRPr="00153BDC">
        <w:rPr>
          <w:rFonts w:ascii="Arial" w:hAnsi="Arial" w:cs="Arial"/>
        </w:rPr>
        <w:t>di</w:t>
      </w:r>
      <w:r w:rsidR="004C7FEA" w:rsidRPr="00153BDC">
        <w:rPr>
          <w:rFonts w:ascii="Arial" w:hAnsi="Arial" w:cs="Arial"/>
        </w:rPr>
        <w:t xml:space="preserve">ctions due to the interconnectedness of </w:t>
      </w:r>
      <w:r w:rsidR="00EA65E3" w:rsidRPr="00153BDC">
        <w:rPr>
          <w:rFonts w:ascii="Arial" w:hAnsi="Arial" w:cs="Arial"/>
        </w:rPr>
        <w:t xml:space="preserve">the pieces of </w:t>
      </w:r>
      <w:r w:rsidR="004C7FEA" w:rsidRPr="00153BDC">
        <w:rPr>
          <w:rFonts w:ascii="Arial" w:hAnsi="Arial" w:cs="Arial"/>
        </w:rPr>
        <w:t>a product or service design</w:t>
      </w:r>
      <w:r w:rsidR="00EA65E3" w:rsidRPr="00153BDC">
        <w:rPr>
          <w:rFonts w:ascii="Arial" w:hAnsi="Arial" w:cs="Arial"/>
        </w:rPr>
        <w:t xml:space="preserve">. </w:t>
      </w:r>
    </w:p>
    <w:p w14:paraId="3FA4EC9C" w14:textId="77777777" w:rsidR="008E217C" w:rsidRPr="00153BDC" w:rsidRDefault="008E217C" w:rsidP="009B5AAE">
      <w:pPr>
        <w:spacing w:after="0" w:line="240" w:lineRule="auto"/>
        <w:rPr>
          <w:rFonts w:ascii="Arial" w:hAnsi="Arial" w:cs="Arial"/>
        </w:rPr>
      </w:pPr>
    </w:p>
    <w:p w14:paraId="54B9B5DA" w14:textId="47B192FC" w:rsidR="00EA65E3" w:rsidRPr="00153BDC" w:rsidRDefault="007F149D" w:rsidP="009B5AAE">
      <w:pPr>
        <w:spacing w:after="0" w:line="240" w:lineRule="auto"/>
        <w:rPr>
          <w:rFonts w:ascii="Arial" w:hAnsi="Arial" w:cs="Arial"/>
        </w:rPr>
      </w:pPr>
      <w:r w:rsidRPr="00153BDC">
        <w:rPr>
          <w:rFonts w:ascii="Arial" w:hAnsi="Arial" w:cs="Arial"/>
        </w:rPr>
        <w:t>I</w:t>
      </w:r>
      <w:r w:rsidR="00EA65E3" w:rsidRPr="00153BDC">
        <w:rPr>
          <w:rFonts w:ascii="Arial" w:hAnsi="Arial" w:cs="Arial"/>
        </w:rPr>
        <w:t>t is important to consider whether the new solution</w:t>
      </w:r>
      <w:r w:rsidRPr="00153BDC">
        <w:rPr>
          <w:rFonts w:ascii="Arial" w:hAnsi="Arial" w:cs="Arial"/>
        </w:rPr>
        <w:t>(s) identified using the TRIZ Tool</w:t>
      </w:r>
      <w:r w:rsidR="00EA65E3" w:rsidRPr="00153BDC">
        <w:rPr>
          <w:rFonts w:ascii="Arial" w:hAnsi="Arial" w:cs="Arial"/>
        </w:rPr>
        <w:t xml:space="preserve"> improves or worsens the overall value of the product or service for the customers and end-users on one hand</w:t>
      </w:r>
      <w:r w:rsidR="00514B4F" w:rsidRPr="00153BDC">
        <w:rPr>
          <w:rFonts w:ascii="Arial" w:hAnsi="Arial" w:cs="Arial"/>
        </w:rPr>
        <w:t>,</w:t>
      </w:r>
      <w:r w:rsidR="00EA65E3" w:rsidRPr="00153BDC">
        <w:rPr>
          <w:rFonts w:ascii="Arial" w:hAnsi="Arial" w:cs="Arial"/>
        </w:rPr>
        <w:t xml:space="preserve"> and the entities involved in developing, making, selling, and supporting the </w:t>
      </w:r>
      <w:r w:rsidR="00514B4F" w:rsidRPr="00153BDC">
        <w:rPr>
          <w:rFonts w:ascii="Arial" w:hAnsi="Arial" w:cs="Arial"/>
        </w:rPr>
        <w:t>product or service</w:t>
      </w:r>
      <w:r w:rsidR="00EA65E3" w:rsidRPr="00153BDC">
        <w:rPr>
          <w:rFonts w:ascii="Arial" w:hAnsi="Arial" w:cs="Arial"/>
        </w:rPr>
        <w:t xml:space="preserve"> on the other. </w:t>
      </w:r>
      <w:r w:rsidRPr="00153BDC">
        <w:rPr>
          <w:rFonts w:ascii="Arial" w:hAnsi="Arial" w:cs="Arial"/>
        </w:rPr>
        <w:t>This applies both to solutions suggested by the TRIZ Tool and to design choices suggested by using the Technology Forecasting Tool</w:t>
      </w:r>
      <w:r w:rsidR="00573713" w:rsidRPr="00153BDC">
        <w:rPr>
          <w:rFonts w:ascii="Arial" w:hAnsi="Arial" w:cs="Arial"/>
        </w:rPr>
        <w:t>.</w:t>
      </w:r>
      <w:r w:rsidRPr="00153BDC">
        <w:rPr>
          <w:rFonts w:ascii="Arial" w:hAnsi="Arial" w:cs="Arial"/>
        </w:rPr>
        <w:t xml:space="preserve"> W</w:t>
      </w:r>
      <w:r w:rsidR="00EA65E3" w:rsidRPr="00153BDC">
        <w:rPr>
          <w:rFonts w:ascii="Arial" w:hAnsi="Arial" w:cs="Arial"/>
        </w:rPr>
        <w:t xml:space="preserve">hen looking at the data </w:t>
      </w:r>
      <w:r w:rsidRPr="00153BDC">
        <w:rPr>
          <w:rFonts w:ascii="Arial" w:hAnsi="Arial" w:cs="Arial"/>
        </w:rPr>
        <w:t>generated by using either of</w:t>
      </w:r>
      <w:r w:rsidR="00EA65E3" w:rsidRPr="00153BDC">
        <w:rPr>
          <w:rFonts w:ascii="Arial" w:hAnsi="Arial" w:cs="Arial"/>
        </w:rPr>
        <w:t xml:space="preserve"> the</w:t>
      </w:r>
      <w:r w:rsidRPr="00153BDC">
        <w:rPr>
          <w:rFonts w:ascii="Arial" w:hAnsi="Arial" w:cs="Arial"/>
        </w:rPr>
        <w:t>se</w:t>
      </w:r>
      <w:r w:rsidR="00573713" w:rsidRPr="00153BDC">
        <w:rPr>
          <w:rFonts w:ascii="Arial" w:hAnsi="Arial" w:cs="Arial"/>
        </w:rPr>
        <w:t xml:space="preserve"> </w:t>
      </w:r>
      <w:r w:rsidRPr="00153BDC">
        <w:rPr>
          <w:rFonts w:ascii="Arial" w:hAnsi="Arial" w:cs="Arial"/>
        </w:rPr>
        <w:t>t</w:t>
      </w:r>
      <w:r w:rsidR="00EA65E3" w:rsidRPr="00153BDC">
        <w:rPr>
          <w:rFonts w:ascii="Arial" w:hAnsi="Arial" w:cs="Arial"/>
        </w:rPr>
        <w:t>ool</w:t>
      </w:r>
      <w:r w:rsidRPr="00153BDC">
        <w:rPr>
          <w:rFonts w:ascii="Arial" w:hAnsi="Arial" w:cs="Arial"/>
        </w:rPr>
        <w:t>s</w:t>
      </w:r>
      <w:r w:rsidR="005134B0" w:rsidRPr="00153BDC">
        <w:rPr>
          <w:rFonts w:ascii="Arial" w:hAnsi="Arial" w:cs="Arial"/>
        </w:rPr>
        <w:t>,</w:t>
      </w:r>
      <w:r w:rsidR="00EA65E3" w:rsidRPr="00153BDC">
        <w:rPr>
          <w:rFonts w:ascii="Arial" w:hAnsi="Arial" w:cs="Arial"/>
        </w:rPr>
        <w:t xml:space="preserve"> </w:t>
      </w:r>
      <w:r w:rsidR="00514B4F" w:rsidRPr="00153BDC">
        <w:rPr>
          <w:rFonts w:ascii="Arial" w:hAnsi="Arial" w:cs="Arial"/>
        </w:rPr>
        <w:t xml:space="preserve">you should </w:t>
      </w:r>
      <w:r w:rsidR="00EA65E3" w:rsidRPr="00153BDC">
        <w:rPr>
          <w:rFonts w:ascii="Arial" w:hAnsi="Arial" w:cs="Arial"/>
        </w:rPr>
        <w:t>realize</w:t>
      </w:r>
      <w:r w:rsidR="005134B0" w:rsidRPr="00153BDC">
        <w:rPr>
          <w:rFonts w:ascii="Arial" w:hAnsi="Arial" w:cs="Arial"/>
        </w:rPr>
        <w:t xml:space="preserve"> that</w:t>
      </w:r>
      <w:r w:rsidR="00EA65E3" w:rsidRPr="00153BDC">
        <w:rPr>
          <w:rFonts w:ascii="Arial" w:hAnsi="Arial" w:cs="Arial"/>
        </w:rPr>
        <w:t xml:space="preserve"> </w:t>
      </w:r>
      <w:r w:rsidR="00796E7C" w:rsidRPr="00153BDC">
        <w:rPr>
          <w:rFonts w:ascii="Arial" w:hAnsi="Arial" w:cs="Arial"/>
        </w:rPr>
        <w:t>this data</w:t>
      </w:r>
      <w:r w:rsidR="00EA65E3" w:rsidRPr="00153BDC">
        <w:rPr>
          <w:rFonts w:ascii="Arial" w:hAnsi="Arial" w:cs="Arial"/>
        </w:rPr>
        <w:t xml:space="preserve"> contains, at best, a set of design improvement recommendations that must be considered </w:t>
      </w:r>
      <w:r w:rsidR="00514B4F" w:rsidRPr="00153BDC">
        <w:rPr>
          <w:rFonts w:ascii="Arial" w:hAnsi="Arial" w:cs="Arial"/>
        </w:rPr>
        <w:t>in the light of results from</w:t>
      </w:r>
      <w:r w:rsidRPr="00153BDC">
        <w:rPr>
          <w:rFonts w:ascii="Arial" w:hAnsi="Arial" w:cs="Arial"/>
        </w:rPr>
        <w:t xml:space="preserve"> using</w:t>
      </w:r>
      <w:r w:rsidR="00EA65E3" w:rsidRPr="00153BDC">
        <w:rPr>
          <w:rFonts w:ascii="Arial" w:hAnsi="Arial" w:cs="Arial"/>
        </w:rPr>
        <w:t xml:space="preserve"> </w:t>
      </w:r>
      <w:r w:rsidR="005134B0" w:rsidRPr="00153BDC">
        <w:rPr>
          <w:rFonts w:ascii="Arial" w:hAnsi="Arial" w:cs="Arial"/>
        </w:rPr>
        <w:t xml:space="preserve">other tools </w:t>
      </w:r>
      <w:r w:rsidRPr="00153BDC">
        <w:rPr>
          <w:rFonts w:ascii="Arial" w:hAnsi="Arial" w:cs="Arial"/>
        </w:rPr>
        <w:t xml:space="preserve">in the NPD Toolkit </w:t>
      </w:r>
      <w:r w:rsidR="005134B0" w:rsidRPr="00153BDC">
        <w:rPr>
          <w:rFonts w:ascii="Arial" w:hAnsi="Arial" w:cs="Arial"/>
        </w:rPr>
        <w:t xml:space="preserve">such as: </w:t>
      </w:r>
      <w:r w:rsidR="00EA65E3" w:rsidRPr="00153BDC">
        <w:rPr>
          <w:rFonts w:ascii="Arial" w:hAnsi="Arial" w:cs="Arial"/>
        </w:rPr>
        <w:t>the Business Model Canvas</w:t>
      </w:r>
      <w:r w:rsidR="002F2208" w:rsidRPr="00153BDC">
        <w:rPr>
          <w:rFonts w:ascii="Arial" w:hAnsi="Arial" w:cs="Arial"/>
        </w:rPr>
        <w:t>;</w:t>
      </w:r>
      <w:r w:rsidR="00EA65E3" w:rsidRPr="00153BDC">
        <w:rPr>
          <w:rFonts w:ascii="Arial" w:hAnsi="Arial" w:cs="Arial"/>
        </w:rPr>
        <w:t xml:space="preserve"> the Voice of the Customer </w:t>
      </w:r>
      <w:r w:rsidR="002F2208" w:rsidRPr="00153BDC">
        <w:rPr>
          <w:rFonts w:ascii="Arial" w:hAnsi="Arial" w:cs="Arial"/>
        </w:rPr>
        <w:t xml:space="preserve">results </w:t>
      </w:r>
      <w:r w:rsidR="00EA65E3" w:rsidRPr="00153BDC">
        <w:rPr>
          <w:rFonts w:ascii="Arial" w:hAnsi="Arial" w:cs="Arial"/>
        </w:rPr>
        <w:t>concerning benefits and features sought</w:t>
      </w:r>
      <w:r w:rsidR="002F2208" w:rsidRPr="00153BDC">
        <w:rPr>
          <w:rFonts w:ascii="Arial" w:hAnsi="Arial" w:cs="Arial"/>
        </w:rPr>
        <w:t>;</w:t>
      </w:r>
      <w:r w:rsidR="00EA65E3" w:rsidRPr="00153BDC">
        <w:rPr>
          <w:rFonts w:ascii="Arial" w:hAnsi="Arial" w:cs="Arial"/>
        </w:rPr>
        <w:t xml:space="preserve"> the Competitive Advantage analysis as to how your </w:t>
      </w:r>
      <w:r w:rsidR="00DE3363" w:rsidRPr="00153BDC">
        <w:rPr>
          <w:rFonts w:ascii="Arial" w:hAnsi="Arial" w:cs="Arial"/>
        </w:rPr>
        <w:t xml:space="preserve">product or service </w:t>
      </w:r>
      <w:r w:rsidR="00EA65E3" w:rsidRPr="00153BDC">
        <w:rPr>
          <w:rFonts w:ascii="Arial" w:hAnsi="Arial" w:cs="Arial"/>
        </w:rPr>
        <w:t>stacks up against the competition</w:t>
      </w:r>
      <w:r w:rsidR="002F2208" w:rsidRPr="00153BDC">
        <w:rPr>
          <w:rFonts w:ascii="Arial" w:hAnsi="Arial" w:cs="Arial"/>
        </w:rPr>
        <w:t>;</w:t>
      </w:r>
      <w:r w:rsidR="00EA65E3" w:rsidRPr="00153BDC">
        <w:rPr>
          <w:rFonts w:ascii="Arial" w:hAnsi="Arial" w:cs="Arial"/>
        </w:rPr>
        <w:t xml:space="preserve"> the entity’s Value Chain</w:t>
      </w:r>
      <w:r w:rsidR="002F2208" w:rsidRPr="00153BDC">
        <w:rPr>
          <w:rFonts w:ascii="Arial" w:hAnsi="Arial" w:cs="Arial"/>
        </w:rPr>
        <w:t>;</w:t>
      </w:r>
      <w:r w:rsidR="00EA65E3" w:rsidRPr="00153BDC">
        <w:rPr>
          <w:rFonts w:ascii="Arial" w:hAnsi="Arial" w:cs="Arial"/>
        </w:rPr>
        <w:t xml:space="preserve"> and </w:t>
      </w:r>
      <w:r w:rsidR="005134B0" w:rsidRPr="00153BDC">
        <w:rPr>
          <w:rFonts w:ascii="Arial" w:hAnsi="Arial" w:cs="Arial"/>
        </w:rPr>
        <w:t xml:space="preserve">the </w:t>
      </w:r>
      <w:r w:rsidR="002F2208" w:rsidRPr="00153BDC">
        <w:rPr>
          <w:rFonts w:ascii="Arial" w:hAnsi="Arial" w:cs="Arial"/>
        </w:rPr>
        <w:t xml:space="preserve">entity’s </w:t>
      </w:r>
      <w:r w:rsidR="008E217C">
        <w:rPr>
          <w:rFonts w:ascii="Arial" w:hAnsi="Arial" w:cs="Arial"/>
        </w:rPr>
        <w:t>NPD P</w:t>
      </w:r>
      <w:r w:rsidR="00EA65E3" w:rsidRPr="00153BDC">
        <w:rPr>
          <w:rFonts w:ascii="Arial" w:hAnsi="Arial" w:cs="Arial"/>
        </w:rPr>
        <w:t xml:space="preserve">ortfolio. This consideration is a job for upper management, not the NPD team. Making the design improvement recommendations is a job for the NPD team. </w:t>
      </w:r>
    </w:p>
    <w:p w14:paraId="49837F5C" w14:textId="77777777" w:rsidR="00EA65E3" w:rsidRPr="00153BDC" w:rsidRDefault="00EA65E3" w:rsidP="009B5AAE">
      <w:pPr>
        <w:spacing w:after="0" w:line="240" w:lineRule="auto"/>
        <w:rPr>
          <w:rFonts w:ascii="Arial" w:hAnsi="Arial" w:cs="Arial"/>
        </w:rPr>
      </w:pPr>
    </w:p>
    <w:sectPr w:rsidR="00EA65E3" w:rsidRPr="00153BDC" w:rsidSect="00153BDC">
      <w:headerReference w:type="default" r:id="rId17"/>
      <w:footerReference w:type="even" r:id="rId18"/>
      <w:head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3A2A0" w14:textId="77777777" w:rsidR="00A62B16" w:rsidRDefault="00A62B16" w:rsidP="00365F07">
      <w:pPr>
        <w:spacing w:after="0" w:line="240" w:lineRule="auto"/>
      </w:pPr>
      <w:r>
        <w:separator/>
      </w:r>
    </w:p>
  </w:endnote>
  <w:endnote w:type="continuationSeparator" w:id="0">
    <w:p w14:paraId="35E0FD25" w14:textId="77777777" w:rsidR="00A62B16" w:rsidRDefault="00A62B16" w:rsidP="0036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6202B" w14:textId="5971E6F5" w:rsidR="00C04D83" w:rsidRDefault="00637C2C" w:rsidP="00C04D83">
    <w:pPr>
      <w:pStyle w:val="Footer"/>
    </w:pPr>
    <w:r>
      <w:rPr>
        <w:noProof/>
      </w:rPr>
      <mc:AlternateContent>
        <mc:Choice Requires="wps">
          <w:drawing>
            <wp:anchor distT="0" distB="0" distL="114300" distR="114300" simplePos="0" relativeHeight="251661312" behindDoc="0" locked="0" layoutInCell="0" allowOverlap="1" wp14:anchorId="01B62990" wp14:editId="164E7417">
              <wp:simplePos x="0" y="0"/>
              <wp:positionH relativeFrom="page">
                <wp:posOffset>0</wp:posOffset>
              </wp:positionH>
              <wp:positionV relativeFrom="page">
                <wp:posOffset>9594215</wp:posOffset>
              </wp:positionV>
              <wp:extent cx="7772400" cy="273050"/>
              <wp:effectExtent l="0" t="0" r="0" b="12700"/>
              <wp:wrapNone/>
              <wp:docPr id="17" name="MSIPCMda58409aa7bcc96daec9d5ee" descr="{&quot;HashCode&quot;:2082126947,&quot;Height&quot;:792.0,&quot;Width&quot;:612.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1562D5" w14:textId="6619D15C" w:rsidR="00637C2C" w:rsidRPr="00637C2C" w:rsidRDefault="00637C2C" w:rsidP="00637C2C">
                          <w:pPr>
                            <w:spacing w:after="0"/>
                            <w:jc w:val="center"/>
                            <w:rPr>
                              <w:rFonts w:ascii="Calibri" w:hAnsi="Calibri" w:cs="Calibri"/>
                              <w:color w:val="000000"/>
                              <w:sz w:val="20"/>
                            </w:rPr>
                          </w:pPr>
                          <w:r w:rsidRPr="00637C2C">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B62990" id="_x0000_t202" coordsize="21600,21600" o:spt="202" path="m,l,21600r21600,l21600,xe">
              <v:stroke joinstyle="miter"/>
              <v:path gradientshapeok="t" o:connecttype="rect"/>
            </v:shapetype>
            <v:shape id="MSIPCMda58409aa7bcc96daec9d5ee" o:spid="_x0000_s1026" type="#_x0000_t202" alt="{&quot;HashCode&quot;:2082126947,&quot;Height&quot;:792.0,&quot;Width&quot;:612.0,&quot;Placement&quot;:&quot;Footer&quot;,&quot;Index&quot;:&quot;OddAndEven&quot;,&quot;Section&quot;:1,&quot;Top&quot;:0.0,&quot;Left&quot;:0.0}" style="position:absolute;margin-left:0;margin-top:755.45pt;width:612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textbox inset=",0,,0">
                <w:txbxContent>
                  <w:p w14:paraId="771562D5" w14:textId="6619D15C" w:rsidR="00637C2C" w:rsidRPr="00637C2C" w:rsidRDefault="00637C2C" w:rsidP="00637C2C">
                    <w:pPr>
                      <w:spacing w:after="0"/>
                      <w:jc w:val="center"/>
                      <w:rPr>
                        <w:rFonts w:ascii="Calibri" w:hAnsi="Calibri" w:cs="Calibri"/>
                        <w:color w:val="000000"/>
                        <w:sz w:val="20"/>
                      </w:rPr>
                    </w:pPr>
                    <w:r w:rsidRPr="00637C2C">
                      <w:rPr>
                        <w:rFonts w:ascii="Calibri" w:hAnsi="Calibri" w:cs="Calibri"/>
                        <w:color w:val="000000"/>
                        <w:sz w:val="20"/>
                      </w:rPr>
                      <w:t xml:space="preserve">WIPO FOR OFFICIAL USE ONLY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80320" w14:textId="77777777" w:rsidR="00A62B16" w:rsidRDefault="00A62B16" w:rsidP="00365F07">
      <w:pPr>
        <w:spacing w:after="0" w:line="240" w:lineRule="auto"/>
      </w:pPr>
      <w:r>
        <w:separator/>
      </w:r>
    </w:p>
  </w:footnote>
  <w:footnote w:type="continuationSeparator" w:id="0">
    <w:p w14:paraId="658FEFAF" w14:textId="77777777" w:rsidR="00A62B16" w:rsidRDefault="00A62B16" w:rsidP="00365F07">
      <w:pPr>
        <w:spacing w:after="0" w:line="240" w:lineRule="auto"/>
      </w:pPr>
      <w:r>
        <w:continuationSeparator/>
      </w:r>
    </w:p>
  </w:footnote>
  <w:footnote w:id="1">
    <w:p w14:paraId="7FD24F39" w14:textId="77777777" w:rsidR="00137601" w:rsidRPr="008E217C" w:rsidRDefault="00137601" w:rsidP="00137601">
      <w:pPr>
        <w:pStyle w:val="FootnoteText"/>
        <w:rPr>
          <w:rFonts w:ascii="Arial" w:hAnsi="Arial" w:cs="Arial"/>
        </w:rPr>
      </w:pPr>
      <w:r w:rsidRPr="008E217C">
        <w:rPr>
          <w:rStyle w:val="FootnoteReference"/>
          <w:rFonts w:ascii="Arial" w:hAnsi="Arial" w:cs="Arial"/>
        </w:rPr>
        <w:footnoteRef/>
      </w:r>
      <w:r w:rsidRPr="008E217C">
        <w:rPr>
          <w:rFonts w:ascii="Arial" w:hAnsi="Arial" w:cs="Arial"/>
        </w:rPr>
        <w:t xml:space="preserve"> Accessed October 9, 2021</w:t>
      </w:r>
    </w:p>
  </w:footnote>
  <w:footnote w:id="2">
    <w:p w14:paraId="42362795" w14:textId="6CC358E4" w:rsidR="00137601" w:rsidRPr="004908BA" w:rsidRDefault="00137601" w:rsidP="00137601">
      <w:pPr>
        <w:pStyle w:val="FootnoteText"/>
        <w:rPr>
          <w:i/>
          <w:iCs/>
        </w:rPr>
      </w:pPr>
      <w:r w:rsidRPr="008E217C">
        <w:rPr>
          <w:rStyle w:val="FootnoteReference"/>
          <w:rFonts w:ascii="Arial" w:hAnsi="Arial" w:cs="Arial"/>
        </w:rPr>
        <w:footnoteRef/>
      </w:r>
      <w:r w:rsidRPr="008E217C">
        <w:rPr>
          <w:rFonts w:ascii="Arial" w:hAnsi="Arial" w:cs="Arial"/>
        </w:rP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F149A" w14:textId="77777777" w:rsidR="00153BDC" w:rsidRPr="007C1D07" w:rsidRDefault="00153BDC" w:rsidP="00153BDC">
    <w:pPr>
      <w:pStyle w:val="Header"/>
      <w:jc w:val="right"/>
      <w:rPr>
        <w:rFonts w:ascii="Arial" w:hAnsi="Arial" w:cs="Arial"/>
        <w:sz w:val="18"/>
        <w:szCs w:val="18"/>
      </w:rPr>
    </w:pPr>
    <w:r w:rsidRPr="007C1D07">
      <w:rPr>
        <w:rFonts w:ascii="Arial" w:hAnsi="Arial" w:cs="Arial"/>
        <w:sz w:val="18"/>
        <w:szCs w:val="18"/>
      </w:rPr>
      <w:t>Pre-published version. Not for further distribution</w:t>
    </w:r>
  </w:p>
  <w:p w14:paraId="62E4BB37" w14:textId="77777777" w:rsidR="00153BDC" w:rsidRDefault="00153B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2904E" w14:textId="77777777" w:rsidR="00153BDC" w:rsidRPr="007C1D07" w:rsidRDefault="00153BDC" w:rsidP="00153BDC">
    <w:pPr>
      <w:pStyle w:val="Header"/>
      <w:jc w:val="right"/>
      <w:rPr>
        <w:rFonts w:ascii="Arial" w:hAnsi="Arial" w:cs="Arial"/>
        <w:sz w:val="18"/>
        <w:szCs w:val="18"/>
      </w:rPr>
    </w:pPr>
    <w:r w:rsidRPr="007C1D07">
      <w:rPr>
        <w:rFonts w:ascii="Arial" w:hAnsi="Arial" w:cs="Arial"/>
        <w:sz w:val="18"/>
        <w:szCs w:val="18"/>
      </w:rPr>
      <w:t>Pre-published version. Not for further distribution</w:t>
    </w:r>
  </w:p>
  <w:p w14:paraId="288ACEBA" w14:textId="77777777" w:rsidR="00905DA6" w:rsidRDefault="00905D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4F4"/>
    <w:rsid w:val="00003E1E"/>
    <w:rsid w:val="000245B0"/>
    <w:rsid w:val="000279AD"/>
    <w:rsid w:val="00030DBC"/>
    <w:rsid w:val="000453DC"/>
    <w:rsid w:val="000502F7"/>
    <w:rsid w:val="000513B1"/>
    <w:rsid w:val="0005281A"/>
    <w:rsid w:val="000548FF"/>
    <w:rsid w:val="00081C10"/>
    <w:rsid w:val="00083F36"/>
    <w:rsid w:val="00085445"/>
    <w:rsid w:val="000863D5"/>
    <w:rsid w:val="00096384"/>
    <w:rsid w:val="000A2FED"/>
    <w:rsid w:val="000A3E69"/>
    <w:rsid w:val="000A7520"/>
    <w:rsid w:val="000B0D1B"/>
    <w:rsid w:val="000B590E"/>
    <w:rsid w:val="000D659E"/>
    <w:rsid w:val="000F1504"/>
    <w:rsid w:val="000F5D3B"/>
    <w:rsid w:val="001016DF"/>
    <w:rsid w:val="00113036"/>
    <w:rsid w:val="00131563"/>
    <w:rsid w:val="00136626"/>
    <w:rsid w:val="00137601"/>
    <w:rsid w:val="00147422"/>
    <w:rsid w:val="00153BDC"/>
    <w:rsid w:val="0017075C"/>
    <w:rsid w:val="0017239B"/>
    <w:rsid w:val="001E7A51"/>
    <w:rsid w:val="00202BDF"/>
    <w:rsid w:val="00204478"/>
    <w:rsid w:val="002132F4"/>
    <w:rsid w:val="00216CB0"/>
    <w:rsid w:val="00221C29"/>
    <w:rsid w:val="00225842"/>
    <w:rsid w:val="00230844"/>
    <w:rsid w:val="0023711D"/>
    <w:rsid w:val="00254286"/>
    <w:rsid w:val="00261E8D"/>
    <w:rsid w:val="002701E0"/>
    <w:rsid w:val="00276FD0"/>
    <w:rsid w:val="0029718E"/>
    <w:rsid w:val="00297B99"/>
    <w:rsid w:val="002A4E7D"/>
    <w:rsid w:val="002A5823"/>
    <w:rsid w:val="002C0DFF"/>
    <w:rsid w:val="002E60BD"/>
    <w:rsid w:val="002F1DC4"/>
    <w:rsid w:val="002F2208"/>
    <w:rsid w:val="003157D9"/>
    <w:rsid w:val="003225B6"/>
    <w:rsid w:val="00331387"/>
    <w:rsid w:val="00331CBC"/>
    <w:rsid w:val="00343005"/>
    <w:rsid w:val="0036380C"/>
    <w:rsid w:val="00365F07"/>
    <w:rsid w:val="00370C48"/>
    <w:rsid w:val="00374951"/>
    <w:rsid w:val="00380A59"/>
    <w:rsid w:val="003834F4"/>
    <w:rsid w:val="003A2936"/>
    <w:rsid w:val="003A3326"/>
    <w:rsid w:val="003A7DBF"/>
    <w:rsid w:val="003C62A9"/>
    <w:rsid w:val="003D079D"/>
    <w:rsid w:val="003D737A"/>
    <w:rsid w:val="003E5145"/>
    <w:rsid w:val="003E7B67"/>
    <w:rsid w:val="004032F3"/>
    <w:rsid w:val="0042386C"/>
    <w:rsid w:val="00423FC1"/>
    <w:rsid w:val="00430490"/>
    <w:rsid w:val="00452AC5"/>
    <w:rsid w:val="00463C2E"/>
    <w:rsid w:val="00474016"/>
    <w:rsid w:val="0047702E"/>
    <w:rsid w:val="00480DF7"/>
    <w:rsid w:val="00493E4D"/>
    <w:rsid w:val="0049786A"/>
    <w:rsid w:val="004A6A2D"/>
    <w:rsid w:val="004C1EE0"/>
    <w:rsid w:val="004C4546"/>
    <w:rsid w:val="004C7FEA"/>
    <w:rsid w:val="004D14D3"/>
    <w:rsid w:val="004E3CC0"/>
    <w:rsid w:val="005002ED"/>
    <w:rsid w:val="00507AAB"/>
    <w:rsid w:val="00511645"/>
    <w:rsid w:val="00512278"/>
    <w:rsid w:val="00512C45"/>
    <w:rsid w:val="005134B0"/>
    <w:rsid w:val="00514B4F"/>
    <w:rsid w:val="00515AB3"/>
    <w:rsid w:val="005365A2"/>
    <w:rsid w:val="00536FC1"/>
    <w:rsid w:val="00555FEA"/>
    <w:rsid w:val="00573713"/>
    <w:rsid w:val="00586D7B"/>
    <w:rsid w:val="00595CA6"/>
    <w:rsid w:val="005A209B"/>
    <w:rsid w:val="005D444F"/>
    <w:rsid w:val="005D6837"/>
    <w:rsid w:val="005D6AA4"/>
    <w:rsid w:val="005D71CA"/>
    <w:rsid w:val="005E1C90"/>
    <w:rsid w:val="005F1BE7"/>
    <w:rsid w:val="005F73E3"/>
    <w:rsid w:val="00637C2C"/>
    <w:rsid w:val="006552F6"/>
    <w:rsid w:val="00663F21"/>
    <w:rsid w:val="00671799"/>
    <w:rsid w:val="00677592"/>
    <w:rsid w:val="00683F3B"/>
    <w:rsid w:val="00687BEC"/>
    <w:rsid w:val="006A19A8"/>
    <w:rsid w:val="006B4D11"/>
    <w:rsid w:val="006C4FAF"/>
    <w:rsid w:val="006C58F2"/>
    <w:rsid w:val="006D40FA"/>
    <w:rsid w:val="006D7E92"/>
    <w:rsid w:val="006E4BC1"/>
    <w:rsid w:val="006F0D5C"/>
    <w:rsid w:val="007076A4"/>
    <w:rsid w:val="00715D81"/>
    <w:rsid w:val="00743365"/>
    <w:rsid w:val="00796E7C"/>
    <w:rsid w:val="007B5434"/>
    <w:rsid w:val="007C010C"/>
    <w:rsid w:val="007C19AC"/>
    <w:rsid w:val="007C2D22"/>
    <w:rsid w:val="007C61B9"/>
    <w:rsid w:val="007E1B95"/>
    <w:rsid w:val="007E385B"/>
    <w:rsid w:val="007E4433"/>
    <w:rsid w:val="007F05FC"/>
    <w:rsid w:val="007F149D"/>
    <w:rsid w:val="007F24F9"/>
    <w:rsid w:val="007F6CE9"/>
    <w:rsid w:val="008166F7"/>
    <w:rsid w:val="00826397"/>
    <w:rsid w:val="00840A69"/>
    <w:rsid w:val="00842F78"/>
    <w:rsid w:val="0085469D"/>
    <w:rsid w:val="00873691"/>
    <w:rsid w:val="00881577"/>
    <w:rsid w:val="00883AC9"/>
    <w:rsid w:val="00892BA9"/>
    <w:rsid w:val="008A775D"/>
    <w:rsid w:val="008B2799"/>
    <w:rsid w:val="008E217C"/>
    <w:rsid w:val="008E3716"/>
    <w:rsid w:val="008F1771"/>
    <w:rsid w:val="008F5711"/>
    <w:rsid w:val="009059FF"/>
    <w:rsid w:val="00905DA6"/>
    <w:rsid w:val="00907D43"/>
    <w:rsid w:val="009128ED"/>
    <w:rsid w:val="009317AC"/>
    <w:rsid w:val="009355A1"/>
    <w:rsid w:val="0093648B"/>
    <w:rsid w:val="0094033D"/>
    <w:rsid w:val="00943580"/>
    <w:rsid w:val="00946760"/>
    <w:rsid w:val="00947368"/>
    <w:rsid w:val="009509DF"/>
    <w:rsid w:val="0096190B"/>
    <w:rsid w:val="00981DE9"/>
    <w:rsid w:val="00990021"/>
    <w:rsid w:val="009A7436"/>
    <w:rsid w:val="009B5AAE"/>
    <w:rsid w:val="009C3E81"/>
    <w:rsid w:val="009D7F5F"/>
    <w:rsid w:val="009F2CD9"/>
    <w:rsid w:val="009F73B9"/>
    <w:rsid w:val="009F7719"/>
    <w:rsid w:val="00A0515A"/>
    <w:rsid w:val="00A36532"/>
    <w:rsid w:val="00A44EE8"/>
    <w:rsid w:val="00A50294"/>
    <w:rsid w:val="00A5708E"/>
    <w:rsid w:val="00A60C23"/>
    <w:rsid w:val="00A62B16"/>
    <w:rsid w:val="00A719D5"/>
    <w:rsid w:val="00A76ABA"/>
    <w:rsid w:val="00A827E1"/>
    <w:rsid w:val="00A91995"/>
    <w:rsid w:val="00AA79FC"/>
    <w:rsid w:val="00AB0C7C"/>
    <w:rsid w:val="00AB359C"/>
    <w:rsid w:val="00AC149C"/>
    <w:rsid w:val="00AC2A64"/>
    <w:rsid w:val="00AD6C77"/>
    <w:rsid w:val="00AE2FC6"/>
    <w:rsid w:val="00AF5147"/>
    <w:rsid w:val="00B04199"/>
    <w:rsid w:val="00B07181"/>
    <w:rsid w:val="00B167B6"/>
    <w:rsid w:val="00B16E3A"/>
    <w:rsid w:val="00B17C2F"/>
    <w:rsid w:val="00B24B8B"/>
    <w:rsid w:val="00B27D8A"/>
    <w:rsid w:val="00B37764"/>
    <w:rsid w:val="00B40BBB"/>
    <w:rsid w:val="00B44780"/>
    <w:rsid w:val="00B47D67"/>
    <w:rsid w:val="00B6715E"/>
    <w:rsid w:val="00B727AF"/>
    <w:rsid w:val="00B72D12"/>
    <w:rsid w:val="00B81437"/>
    <w:rsid w:val="00B83C4A"/>
    <w:rsid w:val="00B85498"/>
    <w:rsid w:val="00B869F1"/>
    <w:rsid w:val="00B86C10"/>
    <w:rsid w:val="00B91446"/>
    <w:rsid w:val="00B93940"/>
    <w:rsid w:val="00BA5E1E"/>
    <w:rsid w:val="00BB038B"/>
    <w:rsid w:val="00BB34C7"/>
    <w:rsid w:val="00BC28E9"/>
    <w:rsid w:val="00BC324C"/>
    <w:rsid w:val="00BD031C"/>
    <w:rsid w:val="00BD1850"/>
    <w:rsid w:val="00BF26CB"/>
    <w:rsid w:val="00C04D83"/>
    <w:rsid w:val="00C1550D"/>
    <w:rsid w:val="00C179D8"/>
    <w:rsid w:val="00C20233"/>
    <w:rsid w:val="00C341DB"/>
    <w:rsid w:val="00C35E29"/>
    <w:rsid w:val="00C47B81"/>
    <w:rsid w:val="00C52E30"/>
    <w:rsid w:val="00C531EC"/>
    <w:rsid w:val="00C74938"/>
    <w:rsid w:val="00C92B02"/>
    <w:rsid w:val="00CA12AF"/>
    <w:rsid w:val="00CA5EE3"/>
    <w:rsid w:val="00CB1781"/>
    <w:rsid w:val="00CF2B56"/>
    <w:rsid w:val="00CF2EC8"/>
    <w:rsid w:val="00D025A8"/>
    <w:rsid w:val="00D07D7E"/>
    <w:rsid w:val="00D101B4"/>
    <w:rsid w:val="00D1223C"/>
    <w:rsid w:val="00D44F65"/>
    <w:rsid w:val="00D629BC"/>
    <w:rsid w:val="00D6612C"/>
    <w:rsid w:val="00D67955"/>
    <w:rsid w:val="00D80612"/>
    <w:rsid w:val="00DA4338"/>
    <w:rsid w:val="00DC3922"/>
    <w:rsid w:val="00DE1A67"/>
    <w:rsid w:val="00DE3363"/>
    <w:rsid w:val="00DE50C8"/>
    <w:rsid w:val="00DF5CCE"/>
    <w:rsid w:val="00DF7C3B"/>
    <w:rsid w:val="00E016C3"/>
    <w:rsid w:val="00E07D77"/>
    <w:rsid w:val="00E166FB"/>
    <w:rsid w:val="00E21526"/>
    <w:rsid w:val="00E34ECA"/>
    <w:rsid w:val="00E350DA"/>
    <w:rsid w:val="00E4211D"/>
    <w:rsid w:val="00E73EAC"/>
    <w:rsid w:val="00E757E8"/>
    <w:rsid w:val="00E82520"/>
    <w:rsid w:val="00E85E12"/>
    <w:rsid w:val="00E94DBC"/>
    <w:rsid w:val="00E9653D"/>
    <w:rsid w:val="00EA65E3"/>
    <w:rsid w:val="00EB020A"/>
    <w:rsid w:val="00EB28C5"/>
    <w:rsid w:val="00EB5466"/>
    <w:rsid w:val="00EB5F12"/>
    <w:rsid w:val="00ED7BF4"/>
    <w:rsid w:val="00EF1259"/>
    <w:rsid w:val="00F114AB"/>
    <w:rsid w:val="00F1155A"/>
    <w:rsid w:val="00F37C4E"/>
    <w:rsid w:val="00F4026F"/>
    <w:rsid w:val="00F55C84"/>
    <w:rsid w:val="00F62C33"/>
    <w:rsid w:val="00F701B4"/>
    <w:rsid w:val="00FB74DE"/>
    <w:rsid w:val="00FD35BB"/>
    <w:rsid w:val="00FD696F"/>
    <w:rsid w:val="00FE0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8D5E7"/>
  <w15:chartTrackingRefBased/>
  <w15:docId w15:val="{791576E9-2DFA-4B7E-B4A8-F7D3C4952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7D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365A2"/>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3C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34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4F4"/>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F114AB"/>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3A7DBF"/>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3A7DBF"/>
    <w:rPr>
      <w:b/>
      <w:bCs/>
    </w:rPr>
  </w:style>
  <w:style w:type="character" w:styleId="IntenseEmphasis">
    <w:name w:val="Intense Emphasis"/>
    <w:basedOn w:val="DefaultParagraphFont"/>
    <w:uiPriority w:val="21"/>
    <w:qFormat/>
    <w:rsid w:val="003A7DBF"/>
    <w:rPr>
      <w:i/>
      <w:iCs/>
      <w:color w:val="4472C4" w:themeColor="accent1"/>
    </w:rPr>
  </w:style>
  <w:style w:type="paragraph" w:styleId="NoSpacing">
    <w:name w:val="No Spacing"/>
    <w:uiPriority w:val="1"/>
    <w:qFormat/>
    <w:rsid w:val="00AC2A64"/>
    <w:pPr>
      <w:spacing w:after="0" w:line="240" w:lineRule="auto"/>
    </w:pPr>
  </w:style>
  <w:style w:type="character" w:styleId="Hyperlink">
    <w:name w:val="Hyperlink"/>
    <w:basedOn w:val="DefaultParagraphFont"/>
    <w:uiPriority w:val="99"/>
    <w:unhideWhenUsed/>
    <w:rsid w:val="00365F07"/>
    <w:rPr>
      <w:color w:val="0000FF"/>
      <w:u w:val="single"/>
    </w:rPr>
  </w:style>
  <w:style w:type="paragraph" w:styleId="FootnoteText">
    <w:name w:val="footnote text"/>
    <w:basedOn w:val="Normal"/>
    <w:link w:val="FootnoteTextChar"/>
    <w:uiPriority w:val="99"/>
    <w:semiHidden/>
    <w:unhideWhenUsed/>
    <w:rsid w:val="00365F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5F07"/>
    <w:rPr>
      <w:sz w:val="20"/>
      <w:szCs w:val="20"/>
    </w:rPr>
  </w:style>
  <w:style w:type="character" w:styleId="FootnoteReference">
    <w:name w:val="footnote reference"/>
    <w:basedOn w:val="DefaultParagraphFont"/>
    <w:uiPriority w:val="99"/>
    <w:semiHidden/>
    <w:unhideWhenUsed/>
    <w:rsid w:val="00365F07"/>
    <w:rPr>
      <w:vertAlign w:val="superscript"/>
    </w:rPr>
  </w:style>
  <w:style w:type="character" w:styleId="CommentReference">
    <w:name w:val="annotation reference"/>
    <w:basedOn w:val="DefaultParagraphFont"/>
    <w:uiPriority w:val="99"/>
    <w:semiHidden/>
    <w:unhideWhenUsed/>
    <w:rsid w:val="00A5708E"/>
    <w:rPr>
      <w:sz w:val="16"/>
      <w:szCs w:val="16"/>
    </w:rPr>
  </w:style>
  <w:style w:type="paragraph" w:styleId="CommentText">
    <w:name w:val="annotation text"/>
    <w:basedOn w:val="Normal"/>
    <w:link w:val="CommentTextChar"/>
    <w:uiPriority w:val="99"/>
    <w:unhideWhenUsed/>
    <w:rsid w:val="00A5708E"/>
    <w:pPr>
      <w:spacing w:line="240" w:lineRule="auto"/>
    </w:pPr>
    <w:rPr>
      <w:sz w:val="20"/>
      <w:szCs w:val="20"/>
    </w:rPr>
  </w:style>
  <w:style w:type="character" w:customStyle="1" w:styleId="CommentTextChar">
    <w:name w:val="Comment Text Char"/>
    <w:basedOn w:val="DefaultParagraphFont"/>
    <w:link w:val="CommentText"/>
    <w:uiPriority w:val="99"/>
    <w:rsid w:val="00A5708E"/>
    <w:rPr>
      <w:sz w:val="20"/>
      <w:szCs w:val="20"/>
    </w:rPr>
  </w:style>
  <w:style w:type="paragraph" w:styleId="CommentSubject">
    <w:name w:val="annotation subject"/>
    <w:basedOn w:val="CommentText"/>
    <w:next w:val="CommentText"/>
    <w:link w:val="CommentSubjectChar"/>
    <w:uiPriority w:val="99"/>
    <w:semiHidden/>
    <w:unhideWhenUsed/>
    <w:rsid w:val="00A5708E"/>
    <w:rPr>
      <w:b/>
      <w:bCs/>
    </w:rPr>
  </w:style>
  <w:style w:type="character" w:customStyle="1" w:styleId="CommentSubjectChar">
    <w:name w:val="Comment Subject Char"/>
    <w:basedOn w:val="CommentTextChar"/>
    <w:link w:val="CommentSubject"/>
    <w:uiPriority w:val="99"/>
    <w:semiHidden/>
    <w:rsid w:val="00A5708E"/>
    <w:rPr>
      <w:b/>
      <w:bCs/>
      <w:sz w:val="20"/>
      <w:szCs w:val="20"/>
    </w:rPr>
  </w:style>
  <w:style w:type="character" w:customStyle="1" w:styleId="UnresolvedMention1">
    <w:name w:val="Unresolved Mention1"/>
    <w:basedOn w:val="DefaultParagraphFont"/>
    <w:uiPriority w:val="99"/>
    <w:semiHidden/>
    <w:unhideWhenUsed/>
    <w:rsid w:val="00137601"/>
    <w:rPr>
      <w:color w:val="605E5C"/>
      <w:shd w:val="clear" w:color="auto" w:fill="E1DFDD"/>
    </w:rPr>
  </w:style>
  <w:style w:type="character" w:customStyle="1" w:styleId="Heading2Char">
    <w:name w:val="Heading 2 Char"/>
    <w:basedOn w:val="DefaultParagraphFont"/>
    <w:link w:val="Heading2"/>
    <w:uiPriority w:val="9"/>
    <w:rsid w:val="005365A2"/>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C04D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D83"/>
  </w:style>
  <w:style w:type="paragraph" w:styleId="Footer">
    <w:name w:val="footer"/>
    <w:basedOn w:val="Normal"/>
    <w:link w:val="FooterChar"/>
    <w:uiPriority w:val="99"/>
    <w:unhideWhenUsed/>
    <w:rsid w:val="00C04D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D83"/>
  </w:style>
  <w:style w:type="paragraph" w:styleId="Revision">
    <w:name w:val="Revision"/>
    <w:hidden/>
    <w:uiPriority w:val="99"/>
    <w:semiHidden/>
    <w:rsid w:val="000513B1"/>
    <w:pPr>
      <w:spacing w:after="0" w:line="240" w:lineRule="auto"/>
    </w:pPr>
  </w:style>
  <w:style w:type="paragraph" w:styleId="BalloonText">
    <w:name w:val="Balloon Text"/>
    <w:basedOn w:val="Normal"/>
    <w:link w:val="BalloonTextChar"/>
    <w:uiPriority w:val="99"/>
    <w:semiHidden/>
    <w:unhideWhenUsed/>
    <w:rsid w:val="00637C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C2C"/>
    <w:rPr>
      <w:rFonts w:ascii="Segoe UI" w:hAnsi="Segoe UI" w:cs="Segoe UI"/>
      <w:sz w:val="18"/>
      <w:szCs w:val="18"/>
    </w:rPr>
  </w:style>
  <w:style w:type="character" w:customStyle="1" w:styleId="Heading3Char">
    <w:name w:val="Heading 3 Char"/>
    <w:basedOn w:val="DefaultParagraphFont"/>
    <w:link w:val="Heading3"/>
    <w:uiPriority w:val="9"/>
    <w:rsid w:val="00463C2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07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n.freedownloadmanager.org/Windows-PC/Split-Desktop.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spliteng.com/products/split-online-systems/" TargetMode="Externa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4496B-E66D-4BE2-8674-0230A848F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12</Pages>
  <Words>3219</Words>
  <Characters>18349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Leah Speser</dc:creator>
  <cp:keywords>FOR OFFICIAL USE ONLY</cp:keywords>
  <dc:description/>
  <cp:lastModifiedBy>Nathalie </cp:lastModifiedBy>
  <cp:revision>31</cp:revision>
  <cp:lastPrinted>2023-12-20T21:14:00Z</cp:lastPrinted>
  <dcterms:created xsi:type="dcterms:W3CDTF">2023-11-09T14:26:00Z</dcterms:created>
  <dcterms:modified xsi:type="dcterms:W3CDTF">2023-12-20T21:16:00Z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378160ab-73ed-4521-9c7e-ac3e0ed838fc</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bfc084f7-b690-4c43-8ee6-d475b6d3461d_Enabled">
    <vt:lpwstr>true</vt:lpwstr>
  </property>
  <property fmtid="{D5CDD505-2E9C-101B-9397-08002B2CF9AE}" pid="9" name="MSIP_Label_bfc084f7-b690-4c43-8ee6-d475b6d3461d_SetDate">
    <vt:lpwstr>2023-08-28T18:17:48Z</vt:lpwstr>
  </property>
  <property fmtid="{D5CDD505-2E9C-101B-9397-08002B2CF9AE}" pid="10" name="MSIP_Label_bfc084f7-b690-4c43-8ee6-d475b6d3461d_Method">
    <vt:lpwstr>Standard</vt:lpwstr>
  </property>
  <property fmtid="{D5CDD505-2E9C-101B-9397-08002B2CF9AE}" pid="11" name="MSIP_Label_bfc084f7-b690-4c43-8ee6-d475b6d3461d_Name">
    <vt:lpwstr>FOR OFFICIAL USE ONLY</vt:lpwstr>
  </property>
  <property fmtid="{D5CDD505-2E9C-101B-9397-08002B2CF9AE}" pid="12" name="MSIP_Label_bfc084f7-b690-4c43-8ee6-d475b6d3461d_SiteId">
    <vt:lpwstr>faa31b06-8ccc-48c9-867f-f7510dd11c02</vt:lpwstr>
  </property>
  <property fmtid="{D5CDD505-2E9C-101B-9397-08002B2CF9AE}" pid="13" name="MSIP_Label_bfc084f7-b690-4c43-8ee6-d475b6d3461d_ActionId">
    <vt:lpwstr>db2d40f6-238a-4532-8b4a-0fd55feabea0</vt:lpwstr>
  </property>
  <property fmtid="{D5CDD505-2E9C-101B-9397-08002B2CF9AE}" pid="14" name="MSIP_Label_bfc084f7-b690-4c43-8ee6-d475b6d3461d_ContentBits">
    <vt:lpwstr>2</vt:lpwstr>
  </property>
</Properties>
</file>